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830" w:rsidRPr="008A5FAE" w:rsidRDefault="006D5830" w:rsidP="008A5FAE">
      <w:pPr>
        <w:pStyle w:val="Nagwek"/>
        <w:spacing w:line="276" w:lineRule="auto"/>
        <w:rPr>
          <w:rFonts w:asciiTheme="minorHAnsi" w:hAnsiTheme="minorHAnsi"/>
          <w:sz w:val="22"/>
          <w:szCs w:val="22"/>
        </w:rPr>
      </w:pPr>
    </w:p>
    <w:p w:rsidR="006D5830" w:rsidRPr="00D821AC" w:rsidRDefault="00D821AC" w:rsidP="008A5FAE">
      <w:pPr>
        <w:pStyle w:val="Nagwek3"/>
        <w:spacing w:line="276" w:lineRule="auto"/>
        <w:jc w:val="center"/>
        <w:rPr>
          <w:rFonts w:asciiTheme="minorHAnsi" w:hAnsiTheme="minorHAnsi"/>
          <w:b w:val="0"/>
          <w:szCs w:val="24"/>
          <w:lang w:val="pl-PL"/>
        </w:rPr>
      </w:pPr>
      <w:r>
        <w:rPr>
          <w:rFonts w:asciiTheme="minorHAnsi" w:hAnsiTheme="minorHAnsi"/>
          <w:szCs w:val="24"/>
        </w:rPr>
        <w:t xml:space="preserve">UMOWA  NR </w:t>
      </w:r>
      <w:r>
        <w:rPr>
          <w:rFonts w:asciiTheme="minorHAnsi" w:hAnsiTheme="minorHAnsi"/>
          <w:szCs w:val="24"/>
          <w:lang w:val="pl-PL"/>
        </w:rPr>
        <w:t>….</w:t>
      </w:r>
    </w:p>
    <w:p w:rsidR="00032440" w:rsidRDefault="006D5830" w:rsidP="00032440">
      <w:pPr>
        <w:pStyle w:val="Tekstpodstawowy"/>
        <w:spacing w:line="276" w:lineRule="auto"/>
        <w:jc w:val="both"/>
        <w:rPr>
          <w:b w:val="0"/>
          <w:bCs/>
          <w:i w:val="0"/>
          <w:iCs/>
          <w:sz w:val="24"/>
          <w:lang w:val="pl-PL"/>
        </w:rPr>
      </w:pPr>
      <w:r w:rsidRPr="008A5FAE">
        <w:rPr>
          <w:b w:val="0"/>
          <w:bCs/>
          <w:i w:val="0"/>
          <w:iCs/>
          <w:sz w:val="24"/>
          <w:lang w:val="pl-PL"/>
        </w:rPr>
        <w:t>z</w:t>
      </w:r>
      <w:proofErr w:type="spellStart"/>
      <w:r w:rsidR="00167D6E">
        <w:rPr>
          <w:b w:val="0"/>
          <w:bCs/>
          <w:i w:val="0"/>
          <w:iCs/>
          <w:sz w:val="24"/>
        </w:rPr>
        <w:t>awarta</w:t>
      </w:r>
      <w:proofErr w:type="spellEnd"/>
      <w:r w:rsidR="00167D6E">
        <w:rPr>
          <w:b w:val="0"/>
          <w:bCs/>
          <w:i w:val="0"/>
          <w:iCs/>
          <w:sz w:val="24"/>
        </w:rPr>
        <w:t xml:space="preserve"> w dniu </w:t>
      </w:r>
      <w:r w:rsidR="005A10B7">
        <w:rPr>
          <w:b w:val="0"/>
          <w:bCs/>
          <w:i w:val="0"/>
          <w:iCs/>
          <w:sz w:val="24"/>
          <w:lang w:val="pl-PL"/>
        </w:rPr>
        <w:t xml:space="preserve"> ……………..</w:t>
      </w:r>
      <w:r w:rsidRPr="008A5FAE">
        <w:rPr>
          <w:b w:val="0"/>
          <w:bCs/>
          <w:i w:val="0"/>
          <w:iCs/>
          <w:sz w:val="24"/>
          <w:lang w:val="pl-PL"/>
        </w:rPr>
        <w:t xml:space="preserve">. </w:t>
      </w:r>
      <w:r w:rsidRPr="008A5FAE">
        <w:rPr>
          <w:b w:val="0"/>
          <w:bCs/>
          <w:i w:val="0"/>
          <w:iCs/>
          <w:sz w:val="24"/>
        </w:rPr>
        <w:t xml:space="preserve">.pomiędzy </w:t>
      </w:r>
    </w:p>
    <w:p w:rsidR="00032440" w:rsidRPr="00D821AC" w:rsidRDefault="00032440" w:rsidP="00032440">
      <w:pPr>
        <w:pStyle w:val="Tekstpodstawowy"/>
        <w:spacing w:line="276" w:lineRule="auto"/>
        <w:jc w:val="both"/>
        <w:rPr>
          <w:bCs/>
          <w:i w:val="0"/>
          <w:iCs/>
          <w:sz w:val="24"/>
          <w:lang w:val="pl-PL"/>
        </w:rPr>
      </w:pPr>
      <w:r w:rsidRPr="00D821AC">
        <w:rPr>
          <w:bCs/>
          <w:i w:val="0"/>
          <w:iCs/>
          <w:sz w:val="24"/>
          <w:u w:val="single"/>
          <w:lang w:val="pl-PL"/>
        </w:rPr>
        <w:t>Nabywcą:</w:t>
      </w:r>
      <w:r w:rsidRPr="00D821AC">
        <w:rPr>
          <w:bCs/>
          <w:i w:val="0"/>
          <w:iCs/>
          <w:sz w:val="24"/>
          <w:lang w:val="pl-PL"/>
        </w:rPr>
        <w:t xml:space="preserve"> </w:t>
      </w:r>
    </w:p>
    <w:p w:rsidR="00032440" w:rsidRPr="00167D6E" w:rsidRDefault="006D5830" w:rsidP="00032440">
      <w:pPr>
        <w:pStyle w:val="Tekstpodstawowy"/>
        <w:spacing w:line="276" w:lineRule="auto"/>
        <w:jc w:val="both"/>
        <w:rPr>
          <w:bCs/>
          <w:i w:val="0"/>
          <w:iCs/>
          <w:sz w:val="24"/>
          <w:lang w:val="pl-PL"/>
        </w:rPr>
      </w:pPr>
      <w:r w:rsidRPr="00167D6E">
        <w:rPr>
          <w:bCs/>
          <w:i w:val="0"/>
          <w:iCs/>
          <w:sz w:val="24"/>
        </w:rPr>
        <w:t>Gminą Miasto Koszalin</w:t>
      </w:r>
      <w:r w:rsidRPr="00167D6E">
        <w:rPr>
          <w:bCs/>
          <w:i w:val="0"/>
          <w:iCs/>
          <w:sz w:val="24"/>
          <w:lang w:val="pl-PL"/>
        </w:rPr>
        <w:t xml:space="preserve"> ul. Rynek Staromiejski 6-7</w:t>
      </w:r>
      <w:r w:rsidR="00DC0416" w:rsidRPr="00167D6E">
        <w:rPr>
          <w:bCs/>
          <w:i w:val="0"/>
          <w:iCs/>
          <w:sz w:val="24"/>
          <w:lang w:val="pl-PL"/>
        </w:rPr>
        <w:t xml:space="preserve">    </w:t>
      </w:r>
      <w:r w:rsidRPr="00167D6E">
        <w:rPr>
          <w:bCs/>
          <w:i w:val="0"/>
          <w:iCs/>
          <w:sz w:val="24"/>
          <w:lang w:val="pl-PL"/>
        </w:rPr>
        <w:t>75</w:t>
      </w:r>
      <w:r w:rsidRPr="00167D6E">
        <w:rPr>
          <w:bCs/>
          <w:i w:val="0"/>
          <w:iCs/>
          <w:sz w:val="24"/>
        </w:rPr>
        <w:t xml:space="preserve"> –</w:t>
      </w:r>
      <w:r w:rsidRPr="00167D6E">
        <w:rPr>
          <w:bCs/>
          <w:i w:val="0"/>
          <w:iCs/>
          <w:sz w:val="24"/>
          <w:lang w:val="pl-PL"/>
        </w:rPr>
        <w:t xml:space="preserve"> 007 Koszalin </w:t>
      </w:r>
      <w:r w:rsidR="00DC0416" w:rsidRPr="00167D6E">
        <w:rPr>
          <w:bCs/>
          <w:i w:val="0"/>
          <w:iCs/>
          <w:sz w:val="24"/>
          <w:lang w:val="pl-PL"/>
        </w:rPr>
        <w:t xml:space="preserve"> </w:t>
      </w:r>
      <w:r w:rsidRPr="00167D6E">
        <w:rPr>
          <w:bCs/>
          <w:i w:val="0"/>
          <w:iCs/>
          <w:sz w:val="24"/>
          <w:lang w:val="pl-PL"/>
        </w:rPr>
        <w:t xml:space="preserve">NIP: 669-238-53-66 </w:t>
      </w:r>
      <w:r w:rsidRPr="00167D6E">
        <w:rPr>
          <w:bCs/>
          <w:i w:val="0"/>
          <w:iCs/>
          <w:sz w:val="24"/>
        </w:rPr>
        <w:t xml:space="preserve"> </w:t>
      </w:r>
    </w:p>
    <w:p w:rsidR="00032440" w:rsidRDefault="00032440" w:rsidP="00032440">
      <w:pPr>
        <w:pStyle w:val="Tekstpodstawowy"/>
        <w:spacing w:line="276" w:lineRule="auto"/>
        <w:jc w:val="both"/>
        <w:rPr>
          <w:b w:val="0"/>
          <w:bCs/>
          <w:i w:val="0"/>
          <w:iCs/>
          <w:sz w:val="24"/>
          <w:lang w:val="pl-PL"/>
        </w:rPr>
      </w:pPr>
      <w:r w:rsidRPr="00167D6E">
        <w:rPr>
          <w:bCs/>
          <w:i w:val="0"/>
          <w:iCs/>
          <w:sz w:val="24"/>
          <w:u w:val="single"/>
          <w:lang w:val="pl-PL"/>
        </w:rPr>
        <w:t>Odbiorcą</w:t>
      </w:r>
      <w:r>
        <w:rPr>
          <w:b w:val="0"/>
          <w:bCs/>
          <w:i w:val="0"/>
          <w:iCs/>
          <w:sz w:val="24"/>
          <w:lang w:val="pl-PL"/>
        </w:rPr>
        <w:t xml:space="preserve">: </w:t>
      </w:r>
    </w:p>
    <w:p w:rsidR="00032440" w:rsidRPr="00167D6E" w:rsidRDefault="006D5830" w:rsidP="00032440">
      <w:pPr>
        <w:pStyle w:val="Tekstpodstawowy"/>
        <w:spacing w:line="276" w:lineRule="auto"/>
        <w:jc w:val="both"/>
        <w:rPr>
          <w:bCs/>
          <w:i w:val="0"/>
          <w:iCs/>
          <w:sz w:val="24"/>
          <w:lang w:val="pl-PL"/>
        </w:rPr>
      </w:pPr>
      <w:r w:rsidRPr="00167D6E">
        <w:rPr>
          <w:bCs/>
          <w:i w:val="0"/>
          <w:iCs/>
          <w:sz w:val="24"/>
        </w:rPr>
        <w:t>Żłobek Miejski</w:t>
      </w:r>
      <w:r w:rsidRPr="00167D6E">
        <w:rPr>
          <w:bCs/>
          <w:i w:val="0"/>
          <w:iCs/>
          <w:sz w:val="24"/>
          <w:lang w:val="pl-PL"/>
        </w:rPr>
        <w:t xml:space="preserve"> </w:t>
      </w:r>
      <w:r w:rsidRPr="00167D6E">
        <w:rPr>
          <w:bCs/>
          <w:i w:val="0"/>
          <w:iCs/>
          <w:sz w:val="24"/>
        </w:rPr>
        <w:t xml:space="preserve">ul. </w:t>
      </w:r>
      <w:r w:rsidRPr="00167D6E">
        <w:rPr>
          <w:bCs/>
          <w:i w:val="0"/>
          <w:iCs/>
          <w:sz w:val="24"/>
          <w:lang w:val="pl-PL"/>
        </w:rPr>
        <w:t>Morska 43</w:t>
      </w:r>
      <w:r w:rsidR="00032440" w:rsidRPr="00167D6E">
        <w:rPr>
          <w:bCs/>
          <w:i w:val="0"/>
          <w:iCs/>
          <w:sz w:val="24"/>
          <w:lang w:val="pl-PL"/>
        </w:rPr>
        <w:t>,</w:t>
      </w:r>
      <w:r w:rsidRPr="00167D6E">
        <w:rPr>
          <w:bCs/>
          <w:i w:val="0"/>
          <w:iCs/>
          <w:sz w:val="24"/>
          <w:lang w:val="pl-PL"/>
        </w:rPr>
        <w:t xml:space="preserve"> </w:t>
      </w:r>
      <w:r w:rsidRPr="00167D6E">
        <w:rPr>
          <w:bCs/>
          <w:i w:val="0"/>
          <w:iCs/>
          <w:sz w:val="24"/>
        </w:rPr>
        <w:t xml:space="preserve">75-215 Koszalin  </w:t>
      </w:r>
    </w:p>
    <w:p w:rsidR="006D5830" w:rsidRPr="008A5FAE" w:rsidRDefault="00753768" w:rsidP="00032440">
      <w:pPr>
        <w:pStyle w:val="Tekstpodstawowy"/>
        <w:spacing w:line="276" w:lineRule="auto"/>
        <w:jc w:val="both"/>
        <w:rPr>
          <w:b w:val="0"/>
          <w:bCs/>
          <w:i w:val="0"/>
          <w:iCs/>
          <w:sz w:val="24"/>
          <w:szCs w:val="20"/>
          <w:lang w:val="pl-PL"/>
        </w:rPr>
      </w:pPr>
      <w:r>
        <w:rPr>
          <w:b w:val="0"/>
          <w:bCs/>
          <w:i w:val="0"/>
          <w:iCs/>
          <w:sz w:val="24"/>
        </w:rPr>
        <w:t>reprezentowanym przez</w:t>
      </w:r>
      <w:r w:rsidR="006D5830" w:rsidRPr="008A5FAE">
        <w:rPr>
          <w:b w:val="0"/>
          <w:bCs/>
          <w:i w:val="0"/>
          <w:iCs/>
          <w:sz w:val="24"/>
        </w:rPr>
        <w:t>:</w:t>
      </w:r>
    </w:p>
    <w:p w:rsidR="006D5830" w:rsidRPr="008A5FAE" w:rsidRDefault="006D5830" w:rsidP="008A5FAE">
      <w:pPr>
        <w:pStyle w:val="Nagwek7"/>
        <w:spacing w:line="276" w:lineRule="auto"/>
        <w:jc w:val="both"/>
        <w:rPr>
          <w:rFonts w:asciiTheme="minorHAnsi" w:hAnsiTheme="minorHAnsi"/>
          <w:b/>
          <w:bCs/>
          <w:iCs/>
        </w:rPr>
      </w:pPr>
      <w:r w:rsidRPr="008A5FAE">
        <w:rPr>
          <w:rFonts w:asciiTheme="minorHAnsi" w:hAnsiTheme="minorHAnsi"/>
          <w:b/>
          <w:bCs/>
          <w:iCs/>
        </w:rPr>
        <w:t xml:space="preserve">Dyrektora zakładu – Jolantę </w:t>
      </w:r>
      <w:proofErr w:type="spellStart"/>
      <w:r w:rsidRPr="008A5FAE">
        <w:rPr>
          <w:rFonts w:asciiTheme="minorHAnsi" w:hAnsiTheme="minorHAnsi"/>
          <w:b/>
          <w:bCs/>
          <w:iCs/>
        </w:rPr>
        <w:t>Gałan</w:t>
      </w:r>
      <w:proofErr w:type="spellEnd"/>
    </w:p>
    <w:p w:rsidR="00032440" w:rsidRDefault="006D5830" w:rsidP="008A5FAE">
      <w:pPr>
        <w:spacing w:line="276" w:lineRule="auto"/>
        <w:jc w:val="both"/>
        <w:rPr>
          <w:rFonts w:asciiTheme="minorHAnsi" w:hAnsiTheme="minorHAnsi"/>
          <w:bCs/>
          <w:iCs/>
          <w:sz w:val="24"/>
          <w:szCs w:val="24"/>
        </w:rPr>
      </w:pPr>
      <w:r w:rsidRPr="008A5FAE">
        <w:rPr>
          <w:rFonts w:asciiTheme="minorHAnsi" w:hAnsiTheme="minorHAnsi"/>
          <w:bCs/>
          <w:iCs/>
          <w:sz w:val="24"/>
          <w:szCs w:val="24"/>
        </w:rPr>
        <w:t xml:space="preserve">zwanym w dalszej części umowy „Zamawiającym”, </w:t>
      </w:r>
    </w:p>
    <w:p w:rsidR="006D5830" w:rsidRDefault="00167D6E" w:rsidP="008A5FAE">
      <w:pPr>
        <w:spacing w:line="276" w:lineRule="auto"/>
        <w:jc w:val="both"/>
        <w:rPr>
          <w:rFonts w:asciiTheme="minorHAnsi" w:hAnsiTheme="minorHAnsi"/>
          <w:bCs/>
          <w:iCs/>
          <w:sz w:val="24"/>
          <w:szCs w:val="24"/>
        </w:rPr>
      </w:pPr>
      <w:r>
        <w:rPr>
          <w:rFonts w:asciiTheme="minorHAnsi" w:hAnsiTheme="minorHAnsi"/>
          <w:bCs/>
          <w:iCs/>
          <w:sz w:val="24"/>
          <w:szCs w:val="24"/>
        </w:rPr>
        <w:t>a:</w:t>
      </w:r>
    </w:p>
    <w:p w:rsidR="005A10B7" w:rsidRDefault="005A10B7" w:rsidP="008A5FAE">
      <w:pPr>
        <w:spacing w:line="276" w:lineRule="auto"/>
        <w:jc w:val="both"/>
        <w:rPr>
          <w:rFonts w:asciiTheme="minorHAnsi" w:hAnsiTheme="minorHAnsi"/>
          <w:bCs/>
          <w:iCs/>
          <w:sz w:val="24"/>
          <w:szCs w:val="24"/>
        </w:rPr>
      </w:pPr>
      <w:r>
        <w:rPr>
          <w:rFonts w:asciiTheme="minorHAnsi" w:hAnsiTheme="minorHAnsi"/>
          <w:bCs/>
          <w:iCs/>
          <w:sz w:val="24"/>
          <w:szCs w:val="24"/>
        </w:rPr>
        <w:t>……………………………………………………………………………………………</w:t>
      </w:r>
    </w:p>
    <w:p w:rsidR="005A10B7" w:rsidRDefault="005A10B7" w:rsidP="008A5FAE">
      <w:pPr>
        <w:spacing w:line="276" w:lineRule="auto"/>
        <w:jc w:val="both"/>
        <w:rPr>
          <w:rFonts w:asciiTheme="minorHAnsi" w:hAnsiTheme="minorHAnsi"/>
          <w:bCs/>
          <w:iCs/>
          <w:sz w:val="24"/>
          <w:szCs w:val="24"/>
        </w:rPr>
      </w:pPr>
      <w:r>
        <w:rPr>
          <w:rFonts w:asciiTheme="minorHAnsi" w:hAnsiTheme="minorHAnsi"/>
          <w:bCs/>
          <w:iCs/>
          <w:sz w:val="24"/>
          <w:szCs w:val="24"/>
        </w:rPr>
        <w:t>…………………………………………………………………………………………</w:t>
      </w:r>
    </w:p>
    <w:p w:rsidR="006D5830" w:rsidRPr="00753768" w:rsidRDefault="005A10B7" w:rsidP="008A5FAE">
      <w:pPr>
        <w:spacing w:line="276" w:lineRule="auto"/>
        <w:jc w:val="both"/>
        <w:rPr>
          <w:rFonts w:asciiTheme="minorHAnsi" w:hAnsiTheme="minorHAnsi"/>
          <w:b/>
          <w:bCs/>
          <w:iCs/>
          <w:sz w:val="24"/>
          <w:szCs w:val="24"/>
        </w:rPr>
      </w:pPr>
      <w:r>
        <w:rPr>
          <w:rFonts w:asciiTheme="minorHAnsi" w:hAnsiTheme="minorHAnsi"/>
          <w:b/>
          <w:bCs/>
          <w:iCs/>
          <w:sz w:val="24"/>
          <w:szCs w:val="24"/>
        </w:rPr>
        <w:t>NIP:  ………………………………….</w:t>
      </w:r>
    </w:p>
    <w:p w:rsidR="006D5830" w:rsidRPr="00753768" w:rsidRDefault="005A10B7" w:rsidP="008A5FAE">
      <w:pPr>
        <w:spacing w:line="276" w:lineRule="auto"/>
        <w:jc w:val="both"/>
        <w:rPr>
          <w:rFonts w:asciiTheme="minorHAnsi" w:hAnsiTheme="minorHAnsi"/>
          <w:b/>
          <w:bCs/>
          <w:iCs/>
          <w:sz w:val="24"/>
          <w:szCs w:val="24"/>
        </w:rPr>
      </w:pPr>
      <w:r>
        <w:rPr>
          <w:rFonts w:asciiTheme="minorHAnsi" w:hAnsiTheme="minorHAnsi"/>
          <w:b/>
          <w:bCs/>
          <w:iCs/>
          <w:sz w:val="24"/>
          <w:szCs w:val="24"/>
        </w:rPr>
        <w:t>REGON:  ………………………………</w:t>
      </w:r>
    </w:p>
    <w:p w:rsidR="006D5830" w:rsidRDefault="006D5830" w:rsidP="00167D6E">
      <w:pPr>
        <w:spacing w:line="276" w:lineRule="auto"/>
        <w:jc w:val="both"/>
        <w:rPr>
          <w:rFonts w:asciiTheme="minorHAnsi" w:hAnsiTheme="minorHAnsi"/>
          <w:bCs/>
          <w:iCs/>
          <w:sz w:val="24"/>
          <w:szCs w:val="24"/>
        </w:rPr>
      </w:pPr>
      <w:r w:rsidRPr="008A5FAE">
        <w:rPr>
          <w:rFonts w:asciiTheme="minorHAnsi" w:hAnsiTheme="minorHAnsi"/>
          <w:bCs/>
          <w:iCs/>
          <w:sz w:val="24"/>
          <w:szCs w:val="24"/>
        </w:rPr>
        <w:t xml:space="preserve">reprezentowanym przez: </w:t>
      </w:r>
    </w:p>
    <w:p w:rsidR="00167D6E" w:rsidRPr="00167D6E" w:rsidRDefault="005A10B7" w:rsidP="00167D6E">
      <w:pPr>
        <w:spacing w:line="276" w:lineRule="auto"/>
        <w:jc w:val="both"/>
        <w:rPr>
          <w:rFonts w:asciiTheme="minorHAnsi" w:hAnsiTheme="minorHAnsi"/>
          <w:b/>
          <w:bCs/>
          <w:iCs/>
          <w:sz w:val="24"/>
          <w:szCs w:val="24"/>
        </w:rPr>
      </w:pPr>
      <w:r>
        <w:rPr>
          <w:rFonts w:asciiTheme="minorHAnsi" w:hAnsiTheme="minorHAnsi"/>
          <w:b/>
          <w:bCs/>
          <w:iCs/>
          <w:sz w:val="24"/>
          <w:szCs w:val="24"/>
        </w:rPr>
        <w:t>………………………………</w:t>
      </w:r>
      <w:r w:rsidR="00444FD5">
        <w:rPr>
          <w:rFonts w:asciiTheme="minorHAnsi" w:hAnsiTheme="minorHAnsi"/>
          <w:b/>
          <w:bCs/>
          <w:iCs/>
          <w:sz w:val="24"/>
          <w:szCs w:val="24"/>
        </w:rPr>
        <w:t xml:space="preserve"> </w:t>
      </w:r>
    </w:p>
    <w:p w:rsidR="008A5FAE" w:rsidRPr="008A5FAE" w:rsidRDefault="006D5830" w:rsidP="008A5FAE">
      <w:pPr>
        <w:pStyle w:val="Tekstpodstawowy"/>
        <w:spacing w:line="276" w:lineRule="auto"/>
        <w:jc w:val="both"/>
        <w:rPr>
          <w:b w:val="0"/>
          <w:bCs/>
          <w:i w:val="0"/>
          <w:iCs/>
          <w:sz w:val="24"/>
          <w:lang w:val="pl-PL"/>
        </w:rPr>
      </w:pPr>
      <w:r w:rsidRPr="008A5FAE">
        <w:rPr>
          <w:b w:val="0"/>
          <w:bCs/>
          <w:i w:val="0"/>
          <w:iCs/>
          <w:sz w:val="24"/>
        </w:rPr>
        <w:t xml:space="preserve">zwanym w dalszej części umowy „Wykonawcą”, </w:t>
      </w:r>
    </w:p>
    <w:p w:rsidR="006D5830" w:rsidRPr="008A5FAE" w:rsidRDefault="006D5830" w:rsidP="008A5FAE">
      <w:pPr>
        <w:pStyle w:val="Tekstpodstawowy"/>
        <w:spacing w:line="276" w:lineRule="auto"/>
        <w:jc w:val="both"/>
        <w:rPr>
          <w:b w:val="0"/>
          <w:bCs/>
          <w:i w:val="0"/>
          <w:iCs/>
          <w:sz w:val="24"/>
          <w:szCs w:val="20"/>
        </w:rPr>
      </w:pPr>
      <w:r w:rsidRPr="008A5FAE">
        <w:rPr>
          <w:b w:val="0"/>
          <w:bCs/>
          <w:i w:val="0"/>
          <w:iCs/>
          <w:sz w:val="24"/>
        </w:rPr>
        <w:t xml:space="preserve">wyłonionym w wyniku przeprowadzonego </w:t>
      </w:r>
      <w:r w:rsidRPr="00245645">
        <w:rPr>
          <w:b w:val="0"/>
          <w:bCs/>
          <w:i w:val="0"/>
          <w:iCs/>
          <w:sz w:val="24"/>
        </w:rPr>
        <w:t xml:space="preserve">postępowania o udzielenie zamówienia publicznego zgodnie z ustawą </w:t>
      </w:r>
      <w:r w:rsidRPr="00245645">
        <w:rPr>
          <w:b w:val="0"/>
          <w:bCs/>
          <w:i w:val="0"/>
          <w:iCs/>
          <w:sz w:val="24"/>
          <w:lang w:val="pl-PL"/>
        </w:rPr>
        <w:t xml:space="preserve">z dnia </w:t>
      </w:r>
      <w:r w:rsidR="008A5FAE" w:rsidRPr="00245645">
        <w:rPr>
          <w:b w:val="0"/>
          <w:bCs/>
          <w:i w:val="0"/>
          <w:iCs/>
          <w:sz w:val="24"/>
          <w:lang w:val="pl-PL"/>
        </w:rPr>
        <w:t>11</w:t>
      </w:r>
      <w:r w:rsidRPr="00245645">
        <w:rPr>
          <w:b w:val="0"/>
          <w:bCs/>
          <w:i w:val="0"/>
          <w:iCs/>
          <w:sz w:val="24"/>
          <w:lang w:val="pl-PL"/>
        </w:rPr>
        <w:t xml:space="preserve"> </w:t>
      </w:r>
      <w:r w:rsidR="008A5FAE" w:rsidRPr="00245645">
        <w:rPr>
          <w:b w:val="0"/>
          <w:bCs/>
          <w:i w:val="0"/>
          <w:iCs/>
          <w:sz w:val="24"/>
          <w:lang w:val="pl-PL"/>
        </w:rPr>
        <w:t>września 2019</w:t>
      </w:r>
      <w:r w:rsidRPr="00245645">
        <w:rPr>
          <w:b w:val="0"/>
          <w:bCs/>
          <w:i w:val="0"/>
          <w:iCs/>
          <w:sz w:val="24"/>
          <w:lang w:val="pl-PL"/>
        </w:rPr>
        <w:t xml:space="preserve"> r.</w:t>
      </w:r>
      <w:r w:rsidRPr="00245645">
        <w:rPr>
          <w:b w:val="0"/>
          <w:bCs/>
          <w:i w:val="0"/>
          <w:iCs/>
          <w:sz w:val="24"/>
        </w:rPr>
        <w:t xml:space="preserve"> Prawo Zamówień Publicznych (</w:t>
      </w:r>
      <w:r w:rsidR="008A5FAE" w:rsidRPr="00245645">
        <w:rPr>
          <w:b w:val="0"/>
          <w:sz w:val="24"/>
        </w:rPr>
        <w:t>Dz. U</w:t>
      </w:r>
      <w:r w:rsidR="008A5FAE" w:rsidRPr="00245645">
        <w:rPr>
          <w:b w:val="0"/>
          <w:sz w:val="24"/>
          <w:lang w:val="pl-PL"/>
        </w:rPr>
        <w:t>. 20</w:t>
      </w:r>
      <w:r w:rsidR="003A184F">
        <w:rPr>
          <w:b w:val="0"/>
          <w:sz w:val="24"/>
          <w:lang w:val="pl-PL"/>
        </w:rPr>
        <w:t>22</w:t>
      </w:r>
      <w:r w:rsidR="008A5FAE" w:rsidRPr="00245645">
        <w:rPr>
          <w:b w:val="0"/>
          <w:sz w:val="24"/>
          <w:lang w:val="pl-PL"/>
        </w:rPr>
        <w:t xml:space="preserve">r, </w:t>
      </w:r>
      <w:r w:rsidRPr="00245645">
        <w:rPr>
          <w:b w:val="0"/>
          <w:sz w:val="24"/>
        </w:rPr>
        <w:t xml:space="preserve"> poz. </w:t>
      </w:r>
      <w:r w:rsidR="003A184F">
        <w:rPr>
          <w:b w:val="0"/>
          <w:sz w:val="24"/>
          <w:lang w:val="pl-PL"/>
        </w:rPr>
        <w:t>1710</w:t>
      </w:r>
      <w:r w:rsidRPr="00245645">
        <w:rPr>
          <w:b w:val="0"/>
          <w:sz w:val="24"/>
        </w:rPr>
        <w:t xml:space="preserve"> </w:t>
      </w:r>
      <w:r w:rsidRPr="00245645">
        <w:rPr>
          <w:b w:val="0"/>
          <w:sz w:val="24"/>
          <w:szCs w:val="28"/>
        </w:rPr>
        <w:t xml:space="preserve">z </w:t>
      </w:r>
      <w:proofErr w:type="spellStart"/>
      <w:r w:rsidRPr="00245645">
        <w:rPr>
          <w:b w:val="0"/>
          <w:sz w:val="24"/>
          <w:szCs w:val="28"/>
        </w:rPr>
        <w:t>późn</w:t>
      </w:r>
      <w:proofErr w:type="spellEnd"/>
      <w:r w:rsidRPr="00245645">
        <w:rPr>
          <w:b w:val="0"/>
          <w:sz w:val="24"/>
          <w:szCs w:val="28"/>
        </w:rPr>
        <w:t xml:space="preserve">. </w:t>
      </w:r>
      <w:proofErr w:type="spellStart"/>
      <w:r w:rsidRPr="00245645">
        <w:rPr>
          <w:b w:val="0"/>
          <w:sz w:val="24"/>
          <w:szCs w:val="28"/>
        </w:rPr>
        <w:t>zm</w:t>
      </w:r>
      <w:proofErr w:type="spellEnd"/>
      <w:r w:rsidRPr="00245645">
        <w:rPr>
          <w:b w:val="0"/>
          <w:bCs/>
          <w:i w:val="0"/>
          <w:iCs/>
          <w:sz w:val="24"/>
        </w:rPr>
        <w:t xml:space="preserve">), </w:t>
      </w:r>
      <w:r w:rsidR="006C66C2" w:rsidRPr="00245645">
        <w:rPr>
          <w:b w:val="0"/>
          <w:bCs/>
          <w:i w:val="0"/>
          <w:iCs/>
          <w:sz w:val="24"/>
          <w:lang w:val="pl-PL"/>
        </w:rPr>
        <w:t xml:space="preserve"> </w:t>
      </w:r>
      <w:r w:rsidRPr="00245645">
        <w:rPr>
          <w:b w:val="0"/>
          <w:bCs/>
          <w:i w:val="0"/>
          <w:iCs/>
          <w:sz w:val="24"/>
        </w:rPr>
        <w:t>w trybie podstawowym</w:t>
      </w:r>
      <w:r w:rsidRPr="008A5FAE">
        <w:rPr>
          <w:b w:val="0"/>
          <w:bCs/>
          <w:i w:val="0"/>
          <w:iCs/>
          <w:sz w:val="24"/>
        </w:rPr>
        <w:t xml:space="preserve"> </w:t>
      </w:r>
      <w:r w:rsidR="0087687E">
        <w:rPr>
          <w:b w:val="0"/>
          <w:bCs/>
          <w:i w:val="0"/>
          <w:iCs/>
          <w:sz w:val="24"/>
          <w:lang w:val="pl-PL"/>
        </w:rPr>
        <w:t xml:space="preserve"> z art. 275 pkt 1 </w:t>
      </w:r>
      <w:r w:rsidRPr="008A5FAE">
        <w:rPr>
          <w:b w:val="0"/>
          <w:bCs/>
          <w:i w:val="0"/>
          <w:iCs/>
          <w:sz w:val="24"/>
        </w:rPr>
        <w:t xml:space="preserve">na dostawę produktów żywnościowych dla </w:t>
      </w:r>
      <w:r w:rsidR="005A10B7">
        <w:rPr>
          <w:b w:val="0"/>
          <w:bCs/>
          <w:i w:val="0"/>
          <w:iCs/>
          <w:sz w:val="24"/>
          <w:lang w:val="pl-PL"/>
        </w:rPr>
        <w:t>6</w:t>
      </w:r>
      <w:r w:rsidR="003A184F">
        <w:rPr>
          <w:b w:val="0"/>
          <w:bCs/>
          <w:i w:val="0"/>
          <w:iCs/>
          <w:sz w:val="24"/>
        </w:rPr>
        <w:t xml:space="preserve"> oddziałów</w:t>
      </w:r>
      <w:r w:rsidR="003A184F">
        <w:rPr>
          <w:b w:val="0"/>
          <w:bCs/>
          <w:i w:val="0"/>
          <w:iCs/>
          <w:sz w:val="24"/>
          <w:lang w:val="pl-PL"/>
        </w:rPr>
        <w:t xml:space="preserve"> </w:t>
      </w:r>
      <w:r w:rsidRPr="008A5FAE">
        <w:rPr>
          <w:b w:val="0"/>
          <w:bCs/>
          <w:i w:val="0"/>
          <w:iCs/>
          <w:sz w:val="24"/>
        </w:rPr>
        <w:t>Żłobka Mie</w:t>
      </w:r>
      <w:r w:rsidR="005A10B7">
        <w:rPr>
          <w:b w:val="0"/>
          <w:bCs/>
          <w:i w:val="0"/>
          <w:iCs/>
          <w:sz w:val="24"/>
        </w:rPr>
        <w:t>jskiego w Koszalinie na rok 202</w:t>
      </w:r>
      <w:r w:rsidR="005A10B7">
        <w:rPr>
          <w:b w:val="0"/>
          <w:bCs/>
          <w:i w:val="0"/>
          <w:iCs/>
          <w:sz w:val="24"/>
          <w:lang w:val="pl-PL"/>
        </w:rPr>
        <w:t>6</w:t>
      </w:r>
      <w:r w:rsidR="00CD7C3F">
        <w:rPr>
          <w:b w:val="0"/>
          <w:bCs/>
          <w:i w:val="0"/>
          <w:iCs/>
          <w:sz w:val="24"/>
          <w:lang w:val="pl-PL"/>
        </w:rPr>
        <w:t>/</w:t>
      </w:r>
      <w:r w:rsidRPr="008A5FAE">
        <w:rPr>
          <w:b w:val="0"/>
          <w:bCs/>
          <w:i w:val="0"/>
          <w:iCs/>
          <w:sz w:val="24"/>
        </w:rPr>
        <w:t>20</w:t>
      </w:r>
      <w:r w:rsidR="005A10B7">
        <w:rPr>
          <w:b w:val="0"/>
          <w:bCs/>
          <w:i w:val="0"/>
          <w:iCs/>
          <w:sz w:val="24"/>
          <w:lang w:val="pl-PL"/>
        </w:rPr>
        <w:t>27</w:t>
      </w:r>
      <w:r w:rsidR="008A5FAE" w:rsidRPr="00F3760E">
        <w:rPr>
          <w:b w:val="0"/>
          <w:bCs/>
          <w:i w:val="0"/>
          <w:iCs/>
          <w:sz w:val="24"/>
          <w:lang w:val="pl-PL"/>
        </w:rPr>
        <w:t>- 10 zadań</w:t>
      </w:r>
      <w:r w:rsidRPr="008A5FAE">
        <w:rPr>
          <w:b w:val="0"/>
          <w:bCs/>
          <w:i w:val="0"/>
          <w:iCs/>
          <w:sz w:val="24"/>
        </w:rPr>
        <w:t>.</w:t>
      </w:r>
    </w:p>
    <w:p w:rsidR="006D5830" w:rsidRPr="008A5FAE" w:rsidRDefault="006D5830" w:rsidP="008A5FAE">
      <w:pPr>
        <w:pStyle w:val="Tekstpodstawowy"/>
        <w:spacing w:line="276" w:lineRule="auto"/>
        <w:rPr>
          <w:b w:val="0"/>
          <w:bCs/>
          <w:i w:val="0"/>
          <w:iCs/>
          <w:sz w:val="24"/>
        </w:rPr>
      </w:pPr>
      <w:r w:rsidRPr="008A5FAE">
        <w:rPr>
          <w:b w:val="0"/>
          <w:i w:val="0"/>
        </w:rPr>
        <w:t>§ 1</w:t>
      </w:r>
    </w:p>
    <w:p w:rsidR="00CD7C3F" w:rsidRPr="00CD7C3F" w:rsidRDefault="006D5830" w:rsidP="00CD7C3F">
      <w:pPr>
        <w:pStyle w:val="Tekstpodstawowywcity"/>
        <w:numPr>
          <w:ilvl w:val="0"/>
          <w:numId w:val="1"/>
        </w:numPr>
        <w:spacing w:line="276" w:lineRule="auto"/>
        <w:rPr>
          <w:rFonts w:asciiTheme="minorHAnsi" w:hAnsiTheme="minorHAnsi"/>
        </w:rPr>
      </w:pPr>
      <w:r w:rsidRPr="008A5FAE">
        <w:rPr>
          <w:rFonts w:asciiTheme="minorHAnsi" w:hAnsiTheme="minorHAnsi"/>
        </w:rPr>
        <w:t xml:space="preserve">Wykonawca zobowiązuje się dostarczać Zamawiającemu artykuły spożywcze wraz z  dowozem  do </w:t>
      </w:r>
      <w:r w:rsidR="005A10B7">
        <w:rPr>
          <w:rFonts w:asciiTheme="minorHAnsi" w:hAnsiTheme="minorHAnsi"/>
          <w:lang w:val="pl-PL"/>
        </w:rPr>
        <w:t>6</w:t>
      </w:r>
      <w:r w:rsidR="00937D36">
        <w:rPr>
          <w:rFonts w:asciiTheme="minorHAnsi" w:hAnsiTheme="minorHAnsi"/>
          <w:lang w:val="pl-PL"/>
        </w:rPr>
        <w:t xml:space="preserve"> </w:t>
      </w:r>
      <w:r w:rsidRPr="008A5FAE">
        <w:rPr>
          <w:rFonts w:asciiTheme="minorHAnsi" w:hAnsiTheme="minorHAnsi"/>
        </w:rPr>
        <w:t>oddziałów Żłobka Miejskiego w Koszalinie w ilościach określonych w   Specyfikacji Warunków Zamówienia i w cenach określonych w ofercie Wykonawcy według formularza</w:t>
      </w:r>
      <w:r w:rsidRPr="008A5FAE">
        <w:rPr>
          <w:rFonts w:asciiTheme="minorHAnsi" w:hAnsiTheme="minorHAnsi"/>
          <w:lang w:val="pl-PL"/>
        </w:rPr>
        <w:t xml:space="preserve"> ofertowo- </w:t>
      </w:r>
      <w:r w:rsidRPr="008A5FAE">
        <w:rPr>
          <w:rFonts w:asciiTheme="minorHAnsi" w:hAnsiTheme="minorHAnsi"/>
        </w:rPr>
        <w:t xml:space="preserve"> cenowego stanowiącego załącznik </w:t>
      </w:r>
      <w:r w:rsidR="00937D36" w:rsidRPr="00937D36">
        <w:rPr>
          <w:rFonts w:asciiTheme="minorHAnsi" w:hAnsiTheme="minorHAnsi"/>
          <w:lang w:val="pl-PL"/>
        </w:rPr>
        <w:t>nr 2a</w:t>
      </w:r>
      <w:r w:rsidR="003A184F" w:rsidRPr="00937D36">
        <w:rPr>
          <w:rFonts w:asciiTheme="minorHAnsi" w:hAnsiTheme="minorHAnsi"/>
          <w:lang w:val="pl-PL"/>
        </w:rPr>
        <w:t xml:space="preserve"> </w:t>
      </w:r>
      <w:r w:rsidR="00CD7C3F">
        <w:rPr>
          <w:rFonts w:asciiTheme="minorHAnsi" w:hAnsiTheme="minorHAnsi"/>
        </w:rPr>
        <w:t>do umowy w</w:t>
      </w:r>
      <w:r w:rsidR="00CD7C3F">
        <w:rPr>
          <w:rFonts w:asciiTheme="minorHAnsi" w:hAnsiTheme="minorHAnsi"/>
          <w:lang w:val="pl-PL"/>
        </w:rPr>
        <w:t xml:space="preserve"> </w:t>
      </w:r>
      <w:r w:rsidRPr="008A5FAE">
        <w:rPr>
          <w:rFonts w:asciiTheme="minorHAnsi" w:hAnsiTheme="minorHAnsi"/>
          <w:b/>
        </w:rPr>
        <w:t xml:space="preserve">Zadaniu </w:t>
      </w:r>
    </w:p>
    <w:p w:rsidR="006D5830" w:rsidRPr="00CD7C3F" w:rsidRDefault="006D5830" w:rsidP="00CD7C3F">
      <w:pPr>
        <w:pStyle w:val="Tekstpodstawowywcity"/>
        <w:spacing w:line="276" w:lineRule="auto"/>
        <w:ind w:left="360"/>
        <w:rPr>
          <w:rFonts w:asciiTheme="minorHAnsi" w:hAnsiTheme="minorHAnsi"/>
        </w:rPr>
      </w:pPr>
      <w:r w:rsidRPr="00CD7C3F">
        <w:rPr>
          <w:rFonts w:asciiTheme="minorHAnsi" w:hAnsiTheme="minorHAnsi"/>
          <w:b/>
        </w:rPr>
        <w:t>Nr</w:t>
      </w:r>
      <w:r w:rsidR="00753768" w:rsidRPr="00CD7C3F">
        <w:rPr>
          <w:rFonts w:asciiTheme="minorHAnsi" w:hAnsiTheme="minorHAnsi"/>
          <w:b/>
        </w:rPr>
        <w:t xml:space="preserve"> </w:t>
      </w:r>
      <w:r w:rsidR="005A10B7" w:rsidRPr="00CD7C3F">
        <w:rPr>
          <w:rFonts w:asciiTheme="minorHAnsi" w:hAnsiTheme="minorHAnsi"/>
          <w:b/>
          <w:lang w:val="pl-PL"/>
        </w:rPr>
        <w:t>…………………………………………………………………………………………………………………………………</w:t>
      </w:r>
    </w:p>
    <w:p w:rsidR="006D5830" w:rsidRPr="003A184F" w:rsidRDefault="006D5830" w:rsidP="008A5FAE">
      <w:pPr>
        <w:pStyle w:val="Tekstpodstawowywcity"/>
        <w:numPr>
          <w:ilvl w:val="0"/>
          <w:numId w:val="1"/>
        </w:numPr>
        <w:spacing w:line="276" w:lineRule="auto"/>
        <w:rPr>
          <w:rFonts w:asciiTheme="minorHAnsi" w:hAnsiTheme="minorHAnsi"/>
        </w:rPr>
      </w:pPr>
      <w:r w:rsidRPr="008A5FAE">
        <w:rPr>
          <w:rFonts w:asciiTheme="minorHAnsi" w:hAnsiTheme="minorHAnsi"/>
          <w:lang w:eastAsia="ar-SA"/>
        </w:rPr>
        <w:t>Dostawa   artykułów   żywnościowych   odbywać  się  będzie  sukcesywnie</w:t>
      </w:r>
      <w:r w:rsidR="003A184F">
        <w:rPr>
          <w:rFonts w:asciiTheme="minorHAnsi" w:hAnsiTheme="minorHAnsi"/>
          <w:lang w:val="pl-PL" w:eastAsia="ar-SA"/>
        </w:rPr>
        <w:t xml:space="preserve">, </w:t>
      </w:r>
      <w:r w:rsidR="003A184F" w:rsidRPr="00937D36">
        <w:rPr>
          <w:rFonts w:asciiTheme="minorHAnsi" w:hAnsiTheme="minorHAnsi"/>
          <w:lang w:val="pl-PL" w:eastAsia="ar-SA"/>
        </w:rPr>
        <w:t>zgodnie ze złożonym zamówieniem</w:t>
      </w:r>
      <w:r w:rsidRPr="00937D36">
        <w:rPr>
          <w:rFonts w:asciiTheme="minorHAnsi" w:hAnsiTheme="minorHAnsi"/>
          <w:lang w:eastAsia="ar-SA"/>
        </w:rPr>
        <w:t xml:space="preserve"> </w:t>
      </w:r>
      <w:r w:rsidR="008A5FAE" w:rsidRPr="00937D36">
        <w:rPr>
          <w:rFonts w:asciiTheme="minorHAnsi" w:hAnsiTheme="minorHAnsi"/>
          <w:lang w:val="pl-PL" w:eastAsia="ar-SA"/>
        </w:rPr>
        <w:t xml:space="preserve"> </w:t>
      </w:r>
      <w:r w:rsidRPr="008A5FAE">
        <w:rPr>
          <w:rFonts w:asciiTheme="minorHAnsi" w:hAnsiTheme="minorHAnsi"/>
          <w:lang w:eastAsia="ar-SA"/>
        </w:rPr>
        <w:t xml:space="preserve">z jednodniowym wyprzedzeniem. </w:t>
      </w:r>
      <w:r w:rsidR="008A5FAE" w:rsidRPr="00937D36">
        <w:rPr>
          <w:rFonts w:asciiTheme="minorHAnsi" w:hAnsiTheme="minorHAnsi"/>
          <w:lang w:val="pl-PL" w:eastAsia="ar-SA"/>
        </w:rPr>
        <w:t>Z</w:t>
      </w:r>
      <w:r w:rsidR="003A184F" w:rsidRPr="00937D36">
        <w:rPr>
          <w:rFonts w:asciiTheme="minorHAnsi" w:hAnsiTheme="minorHAnsi"/>
          <w:lang w:val="pl-PL" w:eastAsia="ar-SA"/>
        </w:rPr>
        <w:t xml:space="preserve">amówienia składane będą telefonicznie </w:t>
      </w:r>
      <w:r w:rsidR="00937D36" w:rsidRPr="00937D36">
        <w:rPr>
          <w:rFonts w:asciiTheme="minorHAnsi" w:hAnsiTheme="minorHAnsi"/>
          <w:lang w:val="pl-PL" w:eastAsia="ar-SA"/>
        </w:rPr>
        <w:t>lub mailowo w dn</w:t>
      </w:r>
      <w:r w:rsidR="00937D36" w:rsidRPr="002A1685">
        <w:rPr>
          <w:rFonts w:asciiTheme="minorHAnsi" w:hAnsiTheme="minorHAnsi"/>
          <w:lang w:val="pl-PL" w:eastAsia="ar-SA"/>
        </w:rPr>
        <w:t>i</w:t>
      </w:r>
      <w:r w:rsidR="008A5FAE" w:rsidRPr="00245645">
        <w:rPr>
          <w:rFonts w:asciiTheme="minorHAnsi" w:hAnsiTheme="minorHAnsi"/>
          <w:lang w:val="pl-PL" w:eastAsia="ar-SA"/>
        </w:rPr>
        <w:t xml:space="preserve"> </w:t>
      </w:r>
      <w:r w:rsidR="00245645" w:rsidRPr="00245645">
        <w:rPr>
          <w:rFonts w:asciiTheme="minorHAnsi" w:hAnsiTheme="minorHAnsi"/>
          <w:lang w:val="pl-PL" w:eastAsia="ar-SA"/>
        </w:rPr>
        <w:t>robocz</w:t>
      </w:r>
      <w:r w:rsidR="003A184F">
        <w:rPr>
          <w:rFonts w:asciiTheme="minorHAnsi" w:hAnsiTheme="minorHAnsi"/>
          <w:lang w:val="pl-PL" w:eastAsia="ar-SA"/>
        </w:rPr>
        <w:t>e</w:t>
      </w:r>
      <w:r w:rsidR="00245645" w:rsidRPr="00245645">
        <w:rPr>
          <w:rFonts w:asciiTheme="minorHAnsi" w:hAnsiTheme="minorHAnsi"/>
          <w:lang w:val="pl-PL" w:eastAsia="ar-SA"/>
        </w:rPr>
        <w:t>, tj.</w:t>
      </w:r>
      <w:r w:rsidR="00245645" w:rsidRPr="00245645">
        <w:rPr>
          <w:rFonts w:asciiTheme="minorHAnsi" w:hAnsiTheme="minorHAnsi"/>
          <w:lang w:eastAsia="ar-SA"/>
        </w:rPr>
        <w:t xml:space="preserve"> od poniedziałku do piątku. Terminy i ilości dostaw częściowych będą określone każdorazowo</w:t>
      </w:r>
      <w:r w:rsidR="00245645" w:rsidRPr="00245645">
        <w:rPr>
          <w:rFonts w:asciiTheme="minorHAnsi" w:hAnsiTheme="minorHAnsi"/>
          <w:lang w:val="pl-PL" w:eastAsia="ar-SA"/>
        </w:rPr>
        <w:t xml:space="preserve"> na bieżąco</w:t>
      </w:r>
      <w:r w:rsidR="00245645" w:rsidRPr="00245645">
        <w:rPr>
          <w:rFonts w:asciiTheme="minorHAnsi" w:hAnsiTheme="minorHAnsi"/>
          <w:lang w:eastAsia="ar-SA"/>
        </w:rPr>
        <w:t xml:space="preserve"> przez Zamawia</w:t>
      </w:r>
      <w:r w:rsidR="00E8221A">
        <w:rPr>
          <w:rFonts w:asciiTheme="minorHAnsi" w:hAnsiTheme="minorHAnsi"/>
          <w:lang w:eastAsia="ar-SA"/>
        </w:rPr>
        <w:t>jącego w oparciu o telefoniczne</w:t>
      </w:r>
      <w:r w:rsidR="00E8221A">
        <w:rPr>
          <w:rFonts w:asciiTheme="minorHAnsi" w:hAnsiTheme="minorHAnsi"/>
          <w:lang w:val="pl-PL" w:eastAsia="ar-SA"/>
        </w:rPr>
        <w:t xml:space="preserve"> lub mailowe </w:t>
      </w:r>
      <w:r w:rsidR="00245645" w:rsidRPr="00245645">
        <w:rPr>
          <w:rFonts w:asciiTheme="minorHAnsi" w:hAnsiTheme="minorHAnsi"/>
          <w:lang w:eastAsia="ar-SA"/>
        </w:rPr>
        <w:t>zamówienia</w:t>
      </w:r>
      <w:r w:rsidR="00E8221A">
        <w:rPr>
          <w:rFonts w:asciiTheme="minorHAnsi" w:hAnsiTheme="minorHAnsi"/>
          <w:lang w:val="pl-PL" w:eastAsia="ar-SA"/>
        </w:rPr>
        <w:t>. Zamówienie</w:t>
      </w:r>
      <w:r w:rsidR="00245645" w:rsidRPr="00245645">
        <w:rPr>
          <w:rFonts w:asciiTheme="minorHAnsi" w:hAnsiTheme="minorHAnsi"/>
          <w:lang w:eastAsia="ar-SA"/>
        </w:rPr>
        <w:t xml:space="preserve"> </w:t>
      </w:r>
      <w:r w:rsidR="008A5FAE" w:rsidRPr="00245645">
        <w:rPr>
          <w:rFonts w:asciiTheme="minorHAnsi" w:hAnsiTheme="minorHAnsi"/>
          <w:lang w:val="pl-PL" w:eastAsia="ar-SA"/>
        </w:rPr>
        <w:t>na poniedziałek zostan</w:t>
      </w:r>
      <w:r w:rsidR="00561DBD" w:rsidRPr="00245645">
        <w:rPr>
          <w:rFonts w:asciiTheme="minorHAnsi" w:hAnsiTheme="minorHAnsi"/>
          <w:lang w:val="pl-PL" w:eastAsia="ar-SA"/>
        </w:rPr>
        <w:t>ie złożone w piątek do godz. 15</w:t>
      </w:r>
      <w:r w:rsidR="003A184F">
        <w:rPr>
          <w:rFonts w:asciiTheme="minorHAnsi" w:hAnsiTheme="minorHAnsi"/>
          <w:lang w:val="pl-PL" w:eastAsia="ar-SA"/>
        </w:rPr>
        <w:t>.</w:t>
      </w:r>
    </w:p>
    <w:p w:rsidR="006D5830" w:rsidRPr="008A5FAE" w:rsidRDefault="006D5830" w:rsidP="008A5FAE">
      <w:pPr>
        <w:pStyle w:val="Tekstpodstawowywcity"/>
        <w:numPr>
          <w:ilvl w:val="0"/>
          <w:numId w:val="1"/>
        </w:numPr>
        <w:spacing w:line="276" w:lineRule="auto"/>
        <w:rPr>
          <w:rFonts w:asciiTheme="minorHAnsi" w:hAnsiTheme="minorHAnsi"/>
        </w:rPr>
      </w:pPr>
      <w:r w:rsidRPr="008A5FAE">
        <w:rPr>
          <w:rFonts w:asciiTheme="minorHAnsi" w:hAnsiTheme="minorHAnsi"/>
          <w:lang w:eastAsia="ar-SA"/>
        </w:rPr>
        <w:t>Miejscem dostawy artykułów żywnościowych będą oddziały Żłobka Miejskiego na terenie Koszalina (załącznik</w:t>
      </w:r>
      <w:r w:rsidRPr="008A5FAE">
        <w:rPr>
          <w:rFonts w:asciiTheme="minorHAnsi" w:hAnsiTheme="minorHAnsi"/>
          <w:b/>
          <w:lang w:eastAsia="ar-SA"/>
        </w:rPr>
        <w:t xml:space="preserve"> </w:t>
      </w:r>
      <w:r w:rsidRPr="008A5FAE">
        <w:rPr>
          <w:rFonts w:asciiTheme="minorHAnsi" w:hAnsiTheme="minorHAnsi"/>
          <w:lang w:eastAsia="ar-SA"/>
        </w:rPr>
        <w:t xml:space="preserve"> </w:t>
      </w:r>
      <w:r w:rsidR="003E098B" w:rsidRPr="008A5FAE">
        <w:rPr>
          <w:rFonts w:asciiTheme="minorHAnsi" w:hAnsiTheme="minorHAnsi"/>
          <w:lang w:val="pl-PL" w:eastAsia="ar-SA"/>
        </w:rPr>
        <w:t xml:space="preserve">nr 1 </w:t>
      </w:r>
      <w:r w:rsidRPr="008A5FAE">
        <w:rPr>
          <w:rFonts w:asciiTheme="minorHAnsi" w:hAnsiTheme="minorHAnsi"/>
          <w:lang w:eastAsia="ar-SA"/>
        </w:rPr>
        <w:t xml:space="preserve">do umowy).  </w:t>
      </w:r>
    </w:p>
    <w:p w:rsidR="006D5830" w:rsidRPr="008A5FAE" w:rsidRDefault="006D5830" w:rsidP="008A5FAE">
      <w:pPr>
        <w:pStyle w:val="Tekstpodstawowywcity"/>
        <w:numPr>
          <w:ilvl w:val="0"/>
          <w:numId w:val="1"/>
        </w:numPr>
        <w:spacing w:line="276" w:lineRule="auto"/>
        <w:rPr>
          <w:rFonts w:asciiTheme="minorHAnsi" w:hAnsiTheme="minorHAnsi"/>
        </w:rPr>
      </w:pPr>
      <w:r w:rsidRPr="008A5FAE">
        <w:rPr>
          <w:rFonts w:asciiTheme="minorHAnsi" w:hAnsiTheme="minorHAnsi"/>
          <w:lang w:eastAsia="ar-SA"/>
        </w:rPr>
        <w:lastRenderedPageBreak/>
        <w:t>Wykonawca  zobowiązany  jest  we  własnym  zakresie  i  na  koszt  własny zapewnić dostawę produktów żywnościowych do oddziałów Żłobka Miejskiego.</w:t>
      </w:r>
    </w:p>
    <w:p w:rsidR="006D5830" w:rsidRPr="008A5FAE" w:rsidRDefault="006D5830" w:rsidP="008A5FAE">
      <w:pPr>
        <w:numPr>
          <w:ilvl w:val="0"/>
          <w:numId w:val="1"/>
        </w:numPr>
        <w:spacing w:line="276" w:lineRule="auto"/>
        <w:jc w:val="both"/>
        <w:rPr>
          <w:rFonts w:asciiTheme="minorHAnsi" w:hAnsiTheme="minorHAnsi"/>
          <w:sz w:val="24"/>
          <w:szCs w:val="24"/>
        </w:rPr>
      </w:pPr>
      <w:r w:rsidRPr="008A5FAE">
        <w:rPr>
          <w:rFonts w:asciiTheme="minorHAnsi" w:hAnsiTheme="minorHAnsi"/>
          <w:sz w:val="24"/>
          <w:szCs w:val="24"/>
        </w:rPr>
        <w:t>Wykonawca dostaw art. spożywczych zobowiązany jest wnieść dostarczone produkty na własny koszt do wskazanego przez pracownika miejsca ich przechowywania.</w:t>
      </w:r>
    </w:p>
    <w:p w:rsidR="006D5830" w:rsidRPr="00245645" w:rsidRDefault="006D5830" w:rsidP="008A5FAE">
      <w:pPr>
        <w:pStyle w:val="Tekstpodstawowywcity"/>
        <w:numPr>
          <w:ilvl w:val="0"/>
          <w:numId w:val="1"/>
        </w:numPr>
        <w:spacing w:line="276" w:lineRule="auto"/>
        <w:rPr>
          <w:rFonts w:asciiTheme="minorHAnsi" w:hAnsiTheme="minorHAnsi"/>
        </w:rPr>
      </w:pPr>
      <w:r w:rsidRPr="008A5FAE">
        <w:rPr>
          <w:rFonts w:asciiTheme="minorHAnsi" w:hAnsiTheme="minorHAnsi"/>
          <w:lang w:eastAsia="ar-SA"/>
        </w:rPr>
        <w:t>Zamawiający  zastrzega  sobie  prawo  zmiany (zmniejszenia)  ilości  w  poszczególnych  asortymentach, w zależności  od rzeczywistych  potrzeb.</w:t>
      </w:r>
      <w:r w:rsidR="00B934BB" w:rsidRPr="00B934BB">
        <w:rPr>
          <w:rFonts w:ascii="Calibri" w:eastAsia="Calibri" w:hAnsi="Calibri"/>
          <w:bCs w:val="0"/>
          <w:color w:val="FF0000"/>
          <w:sz w:val="22"/>
          <w:szCs w:val="22"/>
          <w:lang w:val="pl-PL" w:eastAsia="en-US"/>
        </w:rPr>
        <w:t xml:space="preserve"> </w:t>
      </w:r>
      <w:r w:rsidR="00B934BB" w:rsidRPr="00245645">
        <w:rPr>
          <w:rFonts w:ascii="Calibri" w:eastAsia="Calibri" w:hAnsi="Calibri"/>
          <w:bCs w:val="0"/>
          <w:lang w:val="pl-PL" w:eastAsia="en-US"/>
        </w:rPr>
        <w:t>W przypadku wyczerpania ilości danego asortymentu a jednocześnie dalszego jego zapotrzebowania, zamawiający zastrzega prawo do jego realizacji kosztem innego asortymentu, który okaże się zmniejszoną potrzebą w kontekści</w:t>
      </w:r>
      <w:r w:rsidR="0001746D">
        <w:rPr>
          <w:rFonts w:ascii="Calibri" w:eastAsia="Calibri" w:hAnsi="Calibri"/>
          <w:bCs w:val="0"/>
          <w:lang w:val="pl-PL" w:eastAsia="en-US"/>
        </w:rPr>
        <w:t xml:space="preserve">e ilości wskazanej w załączniku </w:t>
      </w:r>
      <w:r w:rsidR="0001746D" w:rsidRPr="00937D36">
        <w:rPr>
          <w:rFonts w:ascii="Calibri" w:eastAsia="Calibri" w:hAnsi="Calibri"/>
          <w:bCs w:val="0"/>
          <w:lang w:val="pl-PL" w:eastAsia="en-US"/>
        </w:rPr>
        <w:t xml:space="preserve">ofertowo </w:t>
      </w:r>
      <w:r w:rsidR="00B934BB" w:rsidRPr="00937D36">
        <w:rPr>
          <w:rFonts w:ascii="Calibri" w:eastAsia="Calibri" w:hAnsi="Calibri"/>
          <w:bCs w:val="0"/>
          <w:lang w:val="pl-PL" w:eastAsia="en-US"/>
        </w:rPr>
        <w:t xml:space="preserve">-cenowym. </w:t>
      </w:r>
      <w:r w:rsidR="0001746D" w:rsidRPr="00937D36">
        <w:rPr>
          <w:rFonts w:ascii="Calibri" w:eastAsia="Calibri" w:hAnsi="Calibri"/>
          <w:bCs w:val="0"/>
          <w:lang w:val="pl-PL" w:eastAsia="en-US"/>
        </w:rPr>
        <w:t>Z zastrzeżeniem, że nie może zostać przekroczona wartość zawartej umowy.</w:t>
      </w:r>
      <w:r w:rsidR="00B934BB" w:rsidRPr="00937D36">
        <w:rPr>
          <w:rFonts w:asciiTheme="minorHAnsi" w:hAnsiTheme="minorHAnsi"/>
          <w:lang w:val="pl-PL" w:eastAsia="ar-SA"/>
        </w:rPr>
        <w:t xml:space="preserve"> </w:t>
      </w:r>
    </w:p>
    <w:p w:rsidR="00B934BB" w:rsidRPr="00245645" w:rsidRDefault="00B934BB" w:rsidP="00B934BB">
      <w:pPr>
        <w:pStyle w:val="Akapitzlist"/>
        <w:numPr>
          <w:ilvl w:val="0"/>
          <w:numId w:val="1"/>
        </w:numPr>
        <w:spacing w:after="0"/>
        <w:contextualSpacing/>
        <w:jc w:val="both"/>
        <w:rPr>
          <w:rFonts w:asciiTheme="minorHAnsi" w:eastAsia="Calibri" w:hAnsiTheme="minorHAnsi"/>
          <w:sz w:val="24"/>
          <w:szCs w:val="24"/>
        </w:rPr>
      </w:pPr>
      <w:r w:rsidRPr="008A5FAE">
        <w:rPr>
          <w:rFonts w:asciiTheme="minorHAnsi" w:hAnsiTheme="minorHAnsi"/>
          <w:sz w:val="24"/>
          <w:szCs w:val="24"/>
        </w:rPr>
        <w:t xml:space="preserve">Zamawiający nie gwarantuje Wykonawcy, że złoży zamówienie na maksymalną ilość określonych dostaw. Jest to uzależnione od rzeczywistego zapotrzebowania, jakie będzie </w:t>
      </w:r>
      <w:r w:rsidRPr="00245645">
        <w:rPr>
          <w:rFonts w:asciiTheme="minorHAnsi" w:hAnsiTheme="minorHAnsi"/>
          <w:sz w:val="24"/>
          <w:szCs w:val="24"/>
        </w:rPr>
        <w:t xml:space="preserve">istniało w okresie realizacji umowy. Zamawiający gwarantuje realizację minimum 75 % wartości zawartej umowy. </w:t>
      </w:r>
    </w:p>
    <w:p w:rsidR="006D5830" w:rsidRPr="00245645" w:rsidRDefault="00F3760E" w:rsidP="00F3760E">
      <w:pPr>
        <w:pStyle w:val="Akapitzlist"/>
        <w:numPr>
          <w:ilvl w:val="0"/>
          <w:numId w:val="1"/>
        </w:numPr>
        <w:jc w:val="both"/>
        <w:rPr>
          <w:rFonts w:asciiTheme="minorHAnsi" w:eastAsia="Calibri" w:hAnsiTheme="minorHAnsi"/>
          <w:sz w:val="24"/>
          <w:szCs w:val="24"/>
        </w:rPr>
      </w:pPr>
      <w:r w:rsidRPr="00245645">
        <w:rPr>
          <w:rFonts w:asciiTheme="minorHAnsi" w:eastAsia="Calibri" w:hAnsiTheme="minorHAnsi"/>
          <w:sz w:val="24"/>
          <w:szCs w:val="24"/>
        </w:rPr>
        <w:t>Okres niezmienności cen zaoferowanych przez Wykonawcę obejmuje cały okres</w:t>
      </w:r>
      <w:r w:rsidR="0001746D">
        <w:rPr>
          <w:rFonts w:asciiTheme="minorHAnsi" w:eastAsia="Calibri" w:hAnsiTheme="minorHAnsi"/>
          <w:sz w:val="24"/>
          <w:szCs w:val="24"/>
        </w:rPr>
        <w:t xml:space="preserve"> </w:t>
      </w:r>
      <w:r w:rsidR="00937D36" w:rsidRPr="00937D36">
        <w:rPr>
          <w:rFonts w:asciiTheme="minorHAnsi" w:eastAsia="Calibri" w:hAnsiTheme="minorHAnsi"/>
          <w:sz w:val="24"/>
          <w:szCs w:val="24"/>
        </w:rPr>
        <w:t>12</w:t>
      </w:r>
      <w:r w:rsidR="0001746D" w:rsidRPr="00937D36">
        <w:rPr>
          <w:rFonts w:asciiTheme="minorHAnsi" w:eastAsia="Calibri" w:hAnsiTheme="minorHAnsi"/>
          <w:sz w:val="24"/>
          <w:szCs w:val="24"/>
        </w:rPr>
        <w:t xml:space="preserve"> m-</w:t>
      </w:r>
      <w:proofErr w:type="spellStart"/>
      <w:r w:rsidR="0001746D" w:rsidRPr="00937D36">
        <w:rPr>
          <w:rFonts w:asciiTheme="minorHAnsi" w:eastAsia="Calibri" w:hAnsiTheme="minorHAnsi"/>
          <w:sz w:val="24"/>
          <w:szCs w:val="24"/>
        </w:rPr>
        <w:t>cy</w:t>
      </w:r>
      <w:proofErr w:type="spellEnd"/>
      <w:r w:rsidRPr="00937D36">
        <w:rPr>
          <w:rFonts w:asciiTheme="minorHAnsi" w:eastAsia="Calibri" w:hAnsiTheme="minorHAnsi"/>
          <w:sz w:val="24"/>
          <w:szCs w:val="24"/>
        </w:rPr>
        <w:t xml:space="preserve"> </w:t>
      </w:r>
      <w:r w:rsidRPr="00245645">
        <w:rPr>
          <w:rFonts w:asciiTheme="minorHAnsi" w:eastAsia="Calibri" w:hAnsiTheme="minorHAnsi"/>
          <w:sz w:val="24"/>
          <w:szCs w:val="24"/>
        </w:rPr>
        <w:t>trwania umowy. Dopuszcza się zmiany cen jedynie owoców i warzyw w związku z sezonowością i dostępnością ich na rynku. Możliwa jest wtedy aktualizacja cen zawartych w formularzu cenowym polegającą na obniżeniu lub w przypadku znacznych zmian cen artykułów spożywczych i innych przekraczających 10 % podanych wartości w formularzu cenowym podwyższeniu). Każdorazowa zmiana cen uzgadniana będzie z Zamawiającym i wymagać będzie jego akceptacji.</w:t>
      </w:r>
    </w:p>
    <w:p w:rsidR="006D5830" w:rsidRPr="008A5FAE" w:rsidRDefault="006D5830" w:rsidP="008A5FAE">
      <w:pPr>
        <w:suppressAutoHyphens/>
        <w:spacing w:line="276" w:lineRule="auto"/>
        <w:jc w:val="center"/>
        <w:rPr>
          <w:rFonts w:asciiTheme="minorHAnsi" w:hAnsiTheme="minorHAnsi"/>
          <w:sz w:val="24"/>
          <w:szCs w:val="24"/>
          <w:lang w:eastAsia="ar-SA"/>
        </w:rPr>
      </w:pPr>
      <w:r w:rsidRPr="008A5FAE">
        <w:rPr>
          <w:rFonts w:asciiTheme="minorHAnsi" w:hAnsiTheme="minorHAnsi"/>
          <w:sz w:val="24"/>
          <w:szCs w:val="24"/>
          <w:lang w:eastAsia="ar-SA"/>
        </w:rPr>
        <w:t>§ 2</w:t>
      </w:r>
    </w:p>
    <w:p w:rsidR="006D5830" w:rsidRPr="00753768" w:rsidRDefault="006D5830" w:rsidP="00B06B28">
      <w:pPr>
        <w:suppressAutoHyphens/>
        <w:spacing w:line="276" w:lineRule="auto"/>
        <w:jc w:val="both"/>
        <w:rPr>
          <w:rFonts w:asciiTheme="minorHAnsi" w:hAnsiTheme="minorHAnsi"/>
          <w:b/>
          <w:sz w:val="24"/>
          <w:szCs w:val="24"/>
          <w:lang w:eastAsia="ar-SA"/>
        </w:rPr>
      </w:pPr>
      <w:r w:rsidRPr="008A5FAE">
        <w:rPr>
          <w:rFonts w:asciiTheme="minorHAnsi" w:hAnsiTheme="minorHAnsi"/>
          <w:sz w:val="24"/>
          <w:szCs w:val="24"/>
          <w:lang w:eastAsia="ar-SA"/>
        </w:rPr>
        <w:t xml:space="preserve">Umowę zawarto na czas określony, począwszy od dnia jej podpisania tj. </w:t>
      </w:r>
      <w:r w:rsidR="005A10B7">
        <w:rPr>
          <w:rFonts w:asciiTheme="minorHAnsi" w:hAnsiTheme="minorHAnsi"/>
          <w:b/>
          <w:sz w:val="24"/>
          <w:szCs w:val="24"/>
          <w:lang w:eastAsia="ar-SA"/>
        </w:rPr>
        <w:t>od dnia…………………………..</w:t>
      </w:r>
      <w:r w:rsidRPr="00753768">
        <w:rPr>
          <w:rFonts w:asciiTheme="minorHAnsi" w:hAnsiTheme="minorHAnsi"/>
          <w:b/>
          <w:sz w:val="24"/>
          <w:szCs w:val="24"/>
          <w:lang w:eastAsia="ar-SA"/>
        </w:rPr>
        <w:t xml:space="preserve"> do </w:t>
      </w:r>
      <w:r w:rsidR="00561DBD" w:rsidRPr="00753768">
        <w:rPr>
          <w:rFonts w:asciiTheme="minorHAnsi" w:hAnsiTheme="minorHAnsi"/>
          <w:b/>
          <w:sz w:val="24"/>
          <w:szCs w:val="24"/>
          <w:lang w:eastAsia="ar-SA"/>
        </w:rPr>
        <w:t>12 m-</w:t>
      </w:r>
      <w:proofErr w:type="spellStart"/>
      <w:r w:rsidR="00561DBD" w:rsidRPr="00753768">
        <w:rPr>
          <w:rFonts w:asciiTheme="minorHAnsi" w:hAnsiTheme="minorHAnsi"/>
          <w:b/>
          <w:sz w:val="24"/>
          <w:szCs w:val="24"/>
          <w:lang w:eastAsia="ar-SA"/>
        </w:rPr>
        <w:t>cy</w:t>
      </w:r>
      <w:proofErr w:type="spellEnd"/>
      <w:r w:rsidR="00561DBD" w:rsidRPr="00753768">
        <w:rPr>
          <w:rFonts w:asciiTheme="minorHAnsi" w:hAnsiTheme="minorHAnsi"/>
          <w:b/>
          <w:sz w:val="24"/>
          <w:szCs w:val="24"/>
          <w:lang w:eastAsia="ar-SA"/>
        </w:rPr>
        <w:t>.</w:t>
      </w:r>
      <w:r w:rsidRPr="00753768">
        <w:rPr>
          <w:rFonts w:asciiTheme="minorHAnsi" w:hAnsiTheme="minorHAnsi"/>
          <w:b/>
          <w:sz w:val="24"/>
          <w:szCs w:val="24"/>
          <w:lang w:eastAsia="ar-SA"/>
        </w:rPr>
        <w:t xml:space="preserve">   </w:t>
      </w:r>
    </w:p>
    <w:p w:rsidR="006D5830" w:rsidRPr="008A5FAE" w:rsidRDefault="006D5830" w:rsidP="008A5FAE">
      <w:pPr>
        <w:suppressAutoHyphens/>
        <w:spacing w:line="276" w:lineRule="auto"/>
        <w:jc w:val="center"/>
        <w:rPr>
          <w:rFonts w:asciiTheme="minorHAnsi" w:hAnsiTheme="minorHAnsi"/>
          <w:sz w:val="24"/>
          <w:szCs w:val="24"/>
          <w:lang w:eastAsia="ar-SA"/>
        </w:rPr>
      </w:pPr>
      <w:r w:rsidRPr="008A5FAE">
        <w:rPr>
          <w:rFonts w:asciiTheme="minorHAnsi" w:hAnsiTheme="minorHAnsi"/>
          <w:sz w:val="24"/>
          <w:szCs w:val="24"/>
          <w:lang w:eastAsia="ar-SA"/>
        </w:rPr>
        <w:t>§ 3</w:t>
      </w:r>
    </w:p>
    <w:p w:rsidR="001C418C" w:rsidRDefault="006D5830" w:rsidP="00032440">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Na podstawie niniejszej umowy Wykonawca zobowiązuje się dostarczać produkty  odpowiadające wszelkim  normom i standardom dopuszczającym ich do sprzedaży i spożycia.</w:t>
      </w:r>
      <w:r w:rsidR="001C418C">
        <w:rPr>
          <w:rFonts w:asciiTheme="minorHAnsi" w:hAnsiTheme="minorHAnsi"/>
          <w:sz w:val="24"/>
          <w:szCs w:val="24"/>
          <w:lang w:eastAsia="ar-SA"/>
        </w:rPr>
        <w:t xml:space="preserve"> Dostarczane produkty spożywcze muszą spełniać wymagania wymienione w obowiązujących przepisać dotyczących produkcji i obrotu żywności, a w szczególności: </w:t>
      </w:r>
    </w:p>
    <w:p w:rsidR="00182E3C" w:rsidRPr="00182E3C" w:rsidRDefault="00182E3C" w:rsidP="00182E3C">
      <w:pPr>
        <w:pStyle w:val="Tekstpodstawowy3"/>
        <w:numPr>
          <w:ilvl w:val="0"/>
          <w:numId w:val="23"/>
        </w:numPr>
        <w:suppressAutoHyphens/>
        <w:overflowPunct w:val="0"/>
        <w:autoSpaceDE w:val="0"/>
        <w:spacing w:after="0" w:line="300" w:lineRule="auto"/>
        <w:ind w:right="-2"/>
        <w:jc w:val="both"/>
        <w:textAlignment w:val="baseline"/>
        <w:rPr>
          <w:rFonts w:asciiTheme="minorHAnsi" w:hAnsiTheme="minorHAnsi" w:cstheme="minorHAnsi"/>
          <w:sz w:val="24"/>
          <w:szCs w:val="24"/>
        </w:rPr>
      </w:pPr>
      <w:r w:rsidRPr="00182E3C">
        <w:rPr>
          <w:rFonts w:asciiTheme="minorHAnsi" w:hAnsiTheme="minorHAnsi" w:cstheme="minorHAnsi"/>
          <w:sz w:val="24"/>
          <w:szCs w:val="24"/>
        </w:rPr>
        <w:t>ustawy z dnia 25 sierpnia 2006 r. o bezpieczeństwie żywności i żywienia (</w:t>
      </w:r>
      <w:proofErr w:type="spellStart"/>
      <w:r w:rsidRPr="00182E3C">
        <w:rPr>
          <w:rFonts w:asciiTheme="minorHAnsi" w:hAnsiTheme="minorHAnsi" w:cstheme="minorHAnsi"/>
          <w:sz w:val="24"/>
          <w:szCs w:val="24"/>
        </w:rPr>
        <w:t>t.j</w:t>
      </w:r>
      <w:proofErr w:type="spellEnd"/>
      <w:r w:rsidRPr="00182E3C">
        <w:rPr>
          <w:rFonts w:asciiTheme="minorHAnsi" w:hAnsiTheme="minorHAnsi" w:cstheme="minorHAnsi"/>
          <w:sz w:val="24"/>
          <w:szCs w:val="24"/>
        </w:rPr>
        <w:t xml:space="preserve">. Dz. U. z 2020 r., poz. 2021 z </w:t>
      </w:r>
      <w:proofErr w:type="spellStart"/>
      <w:r w:rsidRPr="00182E3C">
        <w:rPr>
          <w:rFonts w:asciiTheme="minorHAnsi" w:hAnsiTheme="minorHAnsi" w:cstheme="minorHAnsi"/>
          <w:sz w:val="24"/>
          <w:szCs w:val="24"/>
        </w:rPr>
        <w:t>późn</w:t>
      </w:r>
      <w:proofErr w:type="spellEnd"/>
      <w:r w:rsidRPr="00182E3C">
        <w:rPr>
          <w:rFonts w:asciiTheme="minorHAnsi" w:hAnsiTheme="minorHAnsi" w:cstheme="minorHAnsi"/>
          <w:sz w:val="24"/>
          <w:szCs w:val="24"/>
        </w:rPr>
        <w:t>. zm.), wraz z przepisami wykonawczymi;</w:t>
      </w:r>
    </w:p>
    <w:p w:rsidR="00182E3C" w:rsidRPr="00182E3C" w:rsidRDefault="00182E3C" w:rsidP="00182E3C">
      <w:pPr>
        <w:pStyle w:val="Tekstpodstawowy3"/>
        <w:numPr>
          <w:ilvl w:val="0"/>
          <w:numId w:val="23"/>
        </w:numPr>
        <w:suppressAutoHyphens/>
        <w:overflowPunct w:val="0"/>
        <w:autoSpaceDE w:val="0"/>
        <w:spacing w:after="0" w:line="300" w:lineRule="auto"/>
        <w:ind w:right="-2"/>
        <w:jc w:val="both"/>
        <w:textAlignment w:val="baseline"/>
        <w:rPr>
          <w:rFonts w:asciiTheme="minorHAnsi" w:hAnsiTheme="minorHAnsi" w:cstheme="minorHAnsi"/>
          <w:sz w:val="24"/>
          <w:szCs w:val="24"/>
        </w:rPr>
      </w:pPr>
      <w:r w:rsidRPr="00182E3C">
        <w:rPr>
          <w:rFonts w:asciiTheme="minorHAnsi" w:hAnsiTheme="minorHAnsi" w:cstheme="minorHAnsi"/>
          <w:sz w:val="24"/>
          <w:szCs w:val="24"/>
        </w:rPr>
        <w:t>ustawy z dnia 21 grudnia 2000 r. o jakości handlowej artykułów rolno-spożywczych (</w:t>
      </w:r>
      <w:proofErr w:type="spellStart"/>
      <w:r w:rsidRPr="00182E3C">
        <w:rPr>
          <w:rFonts w:asciiTheme="minorHAnsi" w:hAnsiTheme="minorHAnsi" w:cstheme="minorHAnsi"/>
          <w:sz w:val="24"/>
          <w:szCs w:val="24"/>
        </w:rPr>
        <w:t>t.j</w:t>
      </w:r>
      <w:proofErr w:type="spellEnd"/>
      <w:r w:rsidRPr="00182E3C">
        <w:rPr>
          <w:rFonts w:asciiTheme="minorHAnsi" w:hAnsiTheme="minorHAnsi" w:cstheme="minorHAnsi"/>
          <w:sz w:val="24"/>
          <w:szCs w:val="24"/>
        </w:rPr>
        <w:t xml:space="preserve">. Dz. U. z 2021 r. poz. 630 z </w:t>
      </w:r>
      <w:proofErr w:type="spellStart"/>
      <w:r w:rsidRPr="00182E3C">
        <w:rPr>
          <w:rFonts w:asciiTheme="minorHAnsi" w:hAnsiTheme="minorHAnsi" w:cstheme="minorHAnsi"/>
          <w:sz w:val="24"/>
          <w:szCs w:val="24"/>
        </w:rPr>
        <w:t>późn</w:t>
      </w:r>
      <w:proofErr w:type="spellEnd"/>
      <w:r w:rsidRPr="00182E3C">
        <w:rPr>
          <w:rFonts w:asciiTheme="minorHAnsi" w:hAnsiTheme="minorHAnsi" w:cstheme="minorHAnsi"/>
          <w:sz w:val="24"/>
          <w:szCs w:val="24"/>
        </w:rPr>
        <w:t>. zm.) - każdy produkt winien być wyprodukowany i wprowadzony do obrotu zgodnie z normami systemu HACCP lub zasadami Dobrej Praktyki Produkcji lub zasadami Dobrej Praktyki Higienicznej;</w:t>
      </w:r>
    </w:p>
    <w:p w:rsidR="006D5830" w:rsidRPr="00182E3C" w:rsidRDefault="00182E3C" w:rsidP="00182E3C">
      <w:pPr>
        <w:pStyle w:val="Tekstpodstawowy3"/>
        <w:numPr>
          <w:ilvl w:val="0"/>
          <w:numId w:val="23"/>
        </w:numPr>
        <w:suppressAutoHyphens/>
        <w:overflowPunct w:val="0"/>
        <w:autoSpaceDE w:val="0"/>
        <w:spacing w:after="0" w:line="300" w:lineRule="auto"/>
        <w:ind w:right="-2"/>
        <w:jc w:val="both"/>
        <w:textAlignment w:val="baseline"/>
        <w:rPr>
          <w:rFonts w:asciiTheme="minorHAnsi" w:hAnsiTheme="minorHAnsi" w:cstheme="minorHAnsi"/>
          <w:sz w:val="24"/>
          <w:szCs w:val="24"/>
        </w:rPr>
      </w:pPr>
      <w:r w:rsidRPr="00182E3C">
        <w:rPr>
          <w:rStyle w:val="markedcontent"/>
          <w:rFonts w:asciiTheme="minorHAnsi" w:hAnsiTheme="minorHAnsi" w:cstheme="minorHAnsi"/>
          <w:sz w:val="24"/>
          <w:szCs w:val="24"/>
        </w:rPr>
        <w:t xml:space="preserve">ustawy z dnia 21 grudnia 2000 r. o jakości handlowej artykułów rolno-spożywczych (t. j. Dz. U. 2019 poz. 2178 </w:t>
      </w:r>
      <w:r>
        <w:rPr>
          <w:rFonts w:asciiTheme="minorHAnsi" w:hAnsiTheme="minorHAnsi" w:cstheme="minorHAnsi"/>
          <w:sz w:val="24"/>
          <w:szCs w:val="24"/>
        </w:rPr>
        <w:t xml:space="preserve"> z pózn.zm).</w:t>
      </w:r>
    </w:p>
    <w:p w:rsidR="006D5830" w:rsidRDefault="006D5830" w:rsidP="008A5FAE">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lastRenderedPageBreak/>
        <w:t>W przypadku wątpliwości Zamawiającego co do jakości dostarczanych produktów, Zamawiający może żądać dokumentów potwierdzających ich jakość (zaświadczeń Państwowego Zakładu Higieny itp.) wraz ze wskazaniem producenta.</w:t>
      </w:r>
    </w:p>
    <w:p w:rsidR="006D5830" w:rsidRDefault="006D5830" w:rsidP="008A5FAE">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Każda dostawa towaru wymagającego załączenia handlowego dokumentu identyfikacyjnego - musi posiadać taki dokument.</w:t>
      </w:r>
    </w:p>
    <w:p w:rsidR="006D5830" w:rsidRDefault="006D5830" w:rsidP="008A5FAE">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 xml:space="preserve">Dostarczane produkty winny być należytej jakości, pakowane w </w:t>
      </w:r>
      <w:proofErr w:type="spellStart"/>
      <w:r w:rsidRPr="00032440">
        <w:rPr>
          <w:rFonts w:asciiTheme="minorHAnsi" w:hAnsiTheme="minorHAnsi"/>
          <w:sz w:val="24"/>
          <w:szCs w:val="24"/>
          <w:lang w:eastAsia="ar-SA"/>
        </w:rPr>
        <w:t>orginalnych</w:t>
      </w:r>
      <w:proofErr w:type="spellEnd"/>
      <w:r w:rsidRPr="00032440">
        <w:rPr>
          <w:rFonts w:asciiTheme="minorHAnsi" w:hAnsiTheme="minorHAnsi"/>
          <w:sz w:val="24"/>
          <w:szCs w:val="24"/>
          <w:lang w:eastAsia="ar-SA"/>
        </w:rPr>
        <w:t xml:space="preserve"> i nienaruszonych fabrycznie jednostkowych</w:t>
      </w:r>
      <w:r w:rsidR="00032440">
        <w:rPr>
          <w:rFonts w:asciiTheme="minorHAnsi" w:hAnsiTheme="minorHAnsi"/>
          <w:sz w:val="24"/>
          <w:szCs w:val="24"/>
          <w:lang w:eastAsia="ar-SA"/>
        </w:rPr>
        <w:t xml:space="preserve"> opisanych opakowaniach, nie póź</w:t>
      </w:r>
      <w:r w:rsidRPr="00032440">
        <w:rPr>
          <w:rFonts w:asciiTheme="minorHAnsi" w:hAnsiTheme="minorHAnsi"/>
          <w:sz w:val="24"/>
          <w:szCs w:val="24"/>
          <w:lang w:eastAsia="ar-SA"/>
        </w:rPr>
        <w:t>niej niż w połowie okresu przydatności do spożycia.</w:t>
      </w:r>
    </w:p>
    <w:p w:rsidR="00A626A0" w:rsidRDefault="00A626A0" w:rsidP="008A5FAE">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Przy dostawie produktu równoważnego Wykonawca wraz z dostawą przedkłada informację</w:t>
      </w:r>
      <w:r w:rsidR="00032440">
        <w:rPr>
          <w:rFonts w:asciiTheme="minorHAnsi" w:hAnsiTheme="minorHAnsi"/>
          <w:sz w:val="24"/>
          <w:szCs w:val="24"/>
          <w:lang w:eastAsia="ar-SA"/>
        </w:rPr>
        <w:t xml:space="preserve"> </w:t>
      </w:r>
      <w:r w:rsidRPr="00032440">
        <w:rPr>
          <w:rFonts w:asciiTheme="minorHAnsi" w:hAnsiTheme="minorHAnsi"/>
          <w:sz w:val="24"/>
          <w:szCs w:val="24"/>
        </w:rPr>
        <w:t>nt</w:t>
      </w:r>
      <w:r w:rsidR="00032440">
        <w:rPr>
          <w:rFonts w:asciiTheme="minorHAnsi" w:hAnsiTheme="minorHAnsi"/>
          <w:sz w:val="24"/>
          <w:szCs w:val="24"/>
        </w:rPr>
        <w:t>.</w:t>
      </w:r>
      <w:r w:rsidRPr="00032440">
        <w:rPr>
          <w:rFonts w:asciiTheme="minorHAnsi" w:hAnsiTheme="minorHAnsi"/>
          <w:sz w:val="24"/>
          <w:szCs w:val="24"/>
        </w:rPr>
        <w:t xml:space="preserve"> składu produktu, opakowania, bądź wyliczeń gramatury w celu wykazania, że zaoferowany produkt równoważny jest zgodny z zapotrzebowanym produktem przez Zamawiającego.</w:t>
      </w:r>
    </w:p>
    <w:p w:rsidR="006D5830" w:rsidRDefault="006D5830" w:rsidP="008A5FAE">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Wykonawca powinien zachować wymagane przepisami warunki transportu i przechowywania dostarczonego towaru.</w:t>
      </w:r>
    </w:p>
    <w:p w:rsidR="00032440" w:rsidRDefault="006D5830" w:rsidP="008A5FAE">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Pojemniki, w których dostarczany jest towar muszą być higieniczne i czyste oraz nieuszkodzone, przeznaczone do kontaktu z żywnością.</w:t>
      </w:r>
    </w:p>
    <w:p w:rsidR="00032440" w:rsidRDefault="006D5830" w:rsidP="00032440">
      <w:pPr>
        <w:pStyle w:val="Akapitzlist"/>
        <w:numPr>
          <w:ilvl w:val="0"/>
          <w:numId w:val="16"/>
        </w:numPr>
        <w:suppressAutoHyphens/>
        <w:jc w:val="both"/>
        <w:rPr>
          <w:rFonts w:asciiTheme="minorHAnsi" w:hAnsiTheme="minorHAnsi"/>
          <w:sz w:val="24"/>
          <w:szCs w:val="24"/>
          <w:lang w:eastAsia="ar-SA"/>
        </w:rPr>
      </w:pPr>
      <w:r w:rsidRPr="00032440">
        <w:rPr>
          <w:rFonts w:asciiTheme="minorHAnsi" w:hAnsiTheme="minorHAnsi"/>
          <w:sz w:val="24"/>
          <w:szCs w:val="24"/>
          <w:lang w:eastAsia="ar-SA"/>
        </w:rPr>
        <w:t xml:space="preserve"> Wykonawca użyczy nieodpłatnie pojemniki po każdorazowej dostawie towaru do siedziby Zamawiającego.</w:t>
      </w:r>
    </w:p>
    <w:p w:rsidR="00410C5A" w:rsidRPr="00245645" w:rsidRDefault="006D5830" w:rsidP="00032440">
      <w:pPr>
        <w:pStyle w:val="Akapitzlist"/>
        <w:numPr>
          <w:ilvl w:val="0"/>
          <w:numId w:val="16"/>
        </w:numPr>
        <w:suppressAutoHyphens/>
        <w:jc w:val="both"/>
        <w:rPr>
          <w:rFonts w:asciiTheme="minorHAnsi" w:hAnsiTheme="minorHAnsi"/>
          <w:sz w:val="24"/>
          <w:szCs w:val="24"/>
          <w:lang w:eastAsia="ar-SA"/>
        </w:rPr>
      </w:pPr>
      <w:r w:rsidRPr="00245645">
        <w:rPr>
          <w:rFonts w:asciiTheme="minorHAnsi" w:hAnsiTheme="minorHAnsi"/>
          <w:sz w:val="24"/>
          <w:szCs w:val="24"/>
          <w:lang w:eastAsia="ar-SA"/>
        </w:rPr>
        <w:t xml:space="preserve">W </w:t>
      </w:r>
      <w:r w:rsidR="00410C5A" w:rsidRPr="00245645">
        <w:rPr>
          <w:rFonts w:asciiTheme="minorHAnsi" w:hAnsiTheme="minorHAnsi"/>
          <w:sz w:val="24"/>
          <w:szCs w:val="24"/>
          <w:lang w:eastAsia="ar-SA"/>
        </w:rPr>
        <w:t>przypadku</w:t>
      </w:r>
      <w:r w:rsidRPr="00245645">
        <w:rPr>
          <w:rFonts w:asciiTheme="minorHAnsi" w:hAnsiTheme="minorHAnsi"/>
          <w:sz w:val="24"/>
          <w:szCs w:val="24"/>
          <w:lang w:eastAsia="ar-SA"/>
        </w:rPr>
        <w:t xml:space="preserve"> </w:t>
      </w:r>
      <w:r w:rsidR="007D2EA2" w:rsidRPr="00245645">
        <w:rPr>
          <w:rFonts w:asciiTheme="minorHAnsi" w:hAnsiTheme="minorHAnsi"/>
          <w:sz w:val="24"/>
          <w:szCs w:val="24"/>
          <w:lang w:eastAsia="ar-SA"/>
        </w:rPr>
        <w:t>gdy Zamawiający</w:t>
      </w:r>
      <w:r w:rsidR="00410C5A" w:rsidRPr="00245645">
        <w:rPr>
          <w:rFonts w:asciiTheme="minorHAnsi" w:hAnsiTheme="minorHAnsi"/>
          <w:sz w:val="24"/>
          <w:szCs w:val="24"/>
          <w:lang w:eastAsia="ar-SA"/>
        </w:rPr>
        <w:t>, w ramach danej dostawy</w:t>
      </w:r>
      <w:r w:rsidRPr="00245645">
        <w:rPr>
          <w:rFonts w:asciiTheme="minorHAnsi" w:hAnsiTheme="minorHAnsi"/>
          <w:sz w:val="24"/>
          <w:szCs w:val="24"/>
          <w:lang w:eastAsia="ar-SA"/>
        </w:rPr>
        <w:t xml:space="preserve"> </w:t>
      </w:r>
      <w:r w:rsidR="00410C5A" w:rsidRPr="00245645">
        <w:rPr>
          <w:rFonts w:asciiTheme="minorHAnsi" w:hAnsiTheme="minorHAnsi"/>
          <w:sz w:val="24"/>
          <w:szCs w:val="24"/>
          <w:lang w:eastAsia="ar-SA"/>
        </w:rPr>
        <w:t xml:space="preserve">zamówionych </w:t>
      </w:r>
      <w:r w:rsidRPr="00245645">
        <w:rPr>
          <w:rFonts w:asciiTheme="minorHAnsi" w:hAnsiTheme="minorHAnsi"/>
          <w:sz w:val="24"/>
          <w:szCs w:val="24"/>
          <w:lang w:eastAsia="ar-SA"/>
        </w:rPr>
        <w:t>produktów</w:t>
      </w:r>
      <w:r w:rsidR="007D2EA2" w:rsidRPr="00245645">
        <w:rPr>
          <w:rFonts w:asciiTheme="minorHAnsi" w:hAnsiTheme="minorHAnsi"/>
          <w:sz w:val="24"/>
          <w:szCs w:val="24"/>
          <w:lang w:eastAsia="ar-SA"/>
        </w:rPr>
        <w:t>, stwierdzi</w:t>
      </w:r>
      <w:r w:rsidR="00410C5A" w:rsidRPr="00245645">
        <w:rPr>
          <w:rFonts w:asciiTheme="minorHAnsi" w:hAnsiTheme="minorHAnsi"/>
          <w:sz w:val="24"/>
          <w:szCs w:val="24"/>
          <w:lang w:eastAsia="ar-SA"/>
        </w:rPr>
        <w:t xml:space="preserve"> nieodpowiednią jakość, </w:t>
      </w:r>
      <w:proofErr w:type="spellStart"/>
      <w:r w:rsidR="00410C5A" w:rsidRPr="00245645">
        <w:rPr>
          <w:rFonts w:asciiTheme="minorHAnsi" w:hAnsiTheme="minorHAnsi"/>
          <w:sz w:val="24"/>
          <w:szCs w:val="24"/>
          <w:lang w:eastAsia="ar-SA"/>
        </w:rPr>
        <w:t>tj</w:t>
      </w:r>
      <w:proofErr w:type="spellEnd"/>
      <w:r w:rsidR="00410C5A" w:rsidRPr="00245645">
        <w:rPr>
          <w:rFonts w:asciiTheme="minorHAnsi" w:hAnsiTheme="minorHAnsi"/>
          <w:sz w:val="24"/>
          <w:szCs w:val="24"/>
          <w:lang w:eastAsia="ar-SA"/>
        </w:rPr>
        <w:t>:</w:t>
      </w:r>
    </w:p>
    <w:p w:rsidR="00410C5A" w:rsidRPr="00245645" w:rsidRDefault="00410C5A" w:rsidP="00410C5A">
      <w:pPr>
        <w:pStyle w:val="Akapitzlist"/>
        <w:numPr>
          <w:ilvl w:val="1"/>
          <w:numId w:val="16"/>
        </w:numPr>
        <w:suppressAutoHyphens/>
        <w:jc w:val="both"/>
        <w:rPr>
          <w:rFonts w:asciiTheme="minorHAnsi" w:hAnsiTheme="minorHAnsi"/>
          <w:sz w:val="24"/>
          <w:szCs w:val="24"/>
          <w:lang w:eastAsia="ar-SA"/>
        </w:rPr>
      </w:pPr>
      <w:r w:rsidRPr="00245645">
        <w:rPr>
          <w:rFonts w:asciiTheme="minorHAnsi" w:hAnsiTheme="minorHAnsi"/>
          <w:sz w:val="24"/>
          <w:szCs w:val="24"/>
          <w:lang w:eastAsia="ar-SA"/>
        </w:rPr>
        <w:t xml:space="preserve"> </w:t>
      </w:r>
      <w:r w:rsidR="007D2EA2" w:rsidRPr="00245645">
        <w:rPr>
          <w:rFonts w:asciiTheme="minorHAnsi" w:hAnsiTheme="minorHAnsi"/>
          <w:sz w:val="24"/>
          <w:szCs w:val="24"/>
          <w:lang w:eastAsia="ar-SA"/>
        </w:rPr>
        <w:t>T</w:t>
      </w:r>
      <w:r w:rsidRPr="00245645">
        <w:rPr>
          <w:rFonts w:asciiTheme="minorHAnsi" w:hAnsiTheme="minorHAnsi"/>
          <w:sz w:val="24"/>
          <w:szCs w:val="24"/>
          <w:lang w:eastAsia="ar-SA"/>
        </w:rPr>
        <w:t>owar nie trzyma wymaganych terminów przydatności do spożycia;</w:t>
      </w:r>
    </w:p>
    <w:p w:rsidR="00410C5A" w:rsidRPr="00245645" w:rsidRDefault="00410C5A" w:rsidP="00410C5A">
      <w:pPr>
        <w:pStyle w:val="Akapitzlist"/>
        <w:numPr>
          <w:ilvl w:val="1"/>
          <w:numId w:val="16"/>
        </w:numPr>
        <w:suppressAutoHyphens/>
        <w:jc w:val="both"/>
        <w:rPr>
          <w:rFonts w:asciiTheme="minorHAnsi" w:hAnsiTheme="minorHAnsi"/>
          <w:sz w:val="24"/>
          <w:szCs w:val="24"/>
          <w:lang w:eastAsia="ar-SA"/>
        </w:rPr>
      </w:pPr>
      <w:r w:rsidRPr="00245645">
        <w:rPr>
          <w:rFonts w:asciiTheme="minorHAnsi" w:hAnsiTheme="minorHAnsi"/>
          <w:sz w:val="24"/>
          <w:szCs w:val="24"/>
          <w:lang w:eastAsia="ar-SA"/>
        </w:rPr>
        <w:t xml:space="preserve"> Jakość dostawy nie odpowiada normom lub nazwom towarów zgodnie z ofertą wykonawcy;</w:t>
      </w:r>
    </w:p>
    <w:p w:rsidR="00410C5A" w:rsidRPr="00245645" w:rsidRDefault="00410C5A" w:rsidP="00410C5A">
      <w:pPr>
        <w:pStyle w:val="Akapitzlist"/>
        <w:numPr>
          <w:ilvl w:val="1"/>
          <w:numId w:val="16"/>
        </w:numPr>
        <w:suppressAutoHyphens/>
        <w:jc w:val="both"/>
        <w:rPr>
          <w:rFonts w:asciiTheme="minorHAnsi" w:hAnsiTheme="minorHAnsi"/>
          <w:sz w:val="24"/>
          <w:szCs w:val="24"/>
          <w:lang w:eastAsia="ar-SA"/>
        </w:rPr>
      </w:pPr>
      <w:r w:rsidRPr="00245645">
        <w:rPr>
          <w:rFonts w:asciiTheme="minorHAnsi" w:hAnsiTheme="minorHAnsi"/>
          <w:sz w:val="24"/>
          <w:szCs w:val="24"/>
          <w:lang w:eastAsia="ar-SA"/>
        </w:rPr>
        <w:t>Wystąpienia braków ilościowych;</w:t>
      </w:r>
    </w:p>
    <w:p w:rsidR="00410C5A" w:rsidRPr="00245645" w:rsidRDefault="00410C5A" w:rsidP="00410C5A">
      <w:pPr>
        <w:pStyle w:val="Akapitzlist"/>
        <w:numPr>
          <w:ilvl w:val="1"/>
          <w:numId w:val="16"/>
        </w:numPr>
        <w:suppressAutoHyphens/>
        <w:jc w:val="both"/>
        <w:rPr>
          <w:rFonts w:asciiTheme="minorHAnsi" w:hAnsiTheme="minorHAnsi"/>
          <w:sz w:val="24"/>
          <w:szCs w:val="24"/>
          <w:lang w:eastAsia="ar-SA"/>
        </w:rPr>
      </w:pPr>
      <w:r w:rsidRPr="00245645">
        <w:rPr>
          <w:rFonts w:asciiTheme="minorHAnsi" w:hAnsiTheme="minorHAnsi"/>
          <w:sz w:val="24"/>
          <w:szCs w:val="24"/>
          <w:lang w:eastAsia="ar-SA"/>
        </w:rPr>
        <w:t xml:space="preserve">Dostawa </w:t>
      </w:r>
      <w:r w:rsidR="007D2EA2" w:rsidRPr="00245645">
        <w:rPr>
          <w:rFonts w:asciiTheme="minorHAnsi" w:hAnsiTheme="minorHAnsi"/>
          <w:sz w:val="24"/>
          <w:szCs w:val="24"/>
          <w:lang w:eastAsia="ar-SA"/>
        </w:rPr>
        <w:t>produktów jest niezgodna z przepisami H</w:t>
      </w:r>
      <w:r w:rsidR="00FF49A5">
        <w:rPr>
          <w:rFonts w:asciiTheme="minorHAnsi" w:hAnsiTheme="minorHAnsi"/>
          <w:sz w:val="24"/>
          <w:szCs w:val="24"/>
          <w:lang w:eastAsia="ar-SA"/>
        </w:rPr>
        <w:t>A</w:t>
      </w:r>
      <w:r w:rsidR="007D2EA2" w:rsidRPr="00245645">
        <w:rPr>
          <w:rFonts w:asciiTheme="minorHAnsi" w:hAnsiTheme="minorHAnsi"/>
          <w:sz w:val="24"/>
          <w:szCs w:val="24"/>
          <w:lang w:eastAsia="ar-SA"/>
        </w:rPr>
        <w:t>CCP lub odbyła się w nieodpowiednich pojemnikach lub nieodpowiednim transportem lub bez dostarczenia wymaganych dokumentów, potwierdzających prawo do obrotu produktami żywienia zbiorowego;</w:t>
      </w:r>
    </w:p>
    <w:p w:rsidR="007D2EA2" w:rsidRPr="00245645" w:rsidRDefault="00FF50DD" w:rsidP="007D2EA2">
      <w:pPr>
        <w:suppressAutoHyphens/>
        <w:ind w:left="720"/>
        <w:jc w:val="both"/>
        <w:rPr>
          <w:rFonts w:asciiTheme="minorHAnsi" w:hAnsiTheme="minorHAnsi"/>
          <w:sz w:val="24"/>
          <w:szCs w:val="24"/>
          <w:lang w:eastAsia="ar-SA"/>
        </w:rPr>
      </w:pPr>
      <w:r>
        <w:rPr>
          <w:rFonts w:asciiTheme="minorHAnsi" w:hAnsiTheme="minorHAnsi"/>
          <w:sz w:val="24"/>
          <w:szCs w:val="24"/>
          <w:lang w:eastAsia="ar-SA"/>
        </w:rPr>
        <w:t>Z</w:t>
      </w:r>
      <w:r w:rsidR="007D2EA2" w:rsidRPr="00245645">
        <w:rPr>
          <w:rFonts w:asciiTheme="minorHAnsi" w:hAnsiTheme="minorHAnsi"/>
          <w:sz w:val="24"/>
          <w:szCs w:val="24"/>
          <w:lang w:eastAsia="ar-SA"/>
        </w:rPr>
        <w:t>amawiający złoży stosowną reklamację i odmówi przyjęcia dostawy, sporządzając notatkę/protokół w obecności wyk</w:t>
      </w:r>
      <w:r>
        <w:rPr>
          <w:rFonts w:asciiTheme="minorHAnsi" w:hAnsiTheme="minorHAnsi"/>
          <w:sz w:val="24"/>
          <w:szCs w:val="24"/>
          <w:lang w:eastAsia="ar-SA"/>
        </w:rPr>
        <w:t>onawcy. Przez W</w:t>
      </w:r>
      <w:r w:rsidR="007D2EA2" w:rsidRPr="00245645">
        <w:rPr>
          <w:rFonts w:asciiTheme="minorHAnsi" w:hAnsiTheme="minorHAnsi"/>
          <w:sz w:val="24"/>
          <w:szCs w:val="24"/>
          <w:lang w:eastAsia="ar-SA"/>
        </w:rPr>
        <w:t>ykonawcę w tych okolicznościach należy rozumieć każdą osobę, która dokonała dostawy zamawianych produktów do siedziby Zamawiającego.</w:t>
      </w:r>
    </w:p>
    <w:p w:rsidR="006D5830" w:rsidRPr="00245645" w:rsidRDefault="007D2EA2" w:rsidP="002E347E">
      <w:pPr>
        <w:suppressAutoHyphens/>
        <w:ind w:left="709" w:hanging="424"/>
        <w:jc w:val="both"/>
        <w:rPr>
          <w:rFonts w:asciiTheme="minorHAnsi" w:hAnsiTheme="minorHAnsi"/>
          <w:sz w:val="24"/>
          <w:szCs w:val="24"/>
          <w:lang w:eastAsia="ar-SA"/>
        </w:rPr>
      </w:pPr>
      <w:r w:rsidRPr="00245645">
        <w:rPr>
          <w:rFonts w:asciiTheme="minorHAnsi" w:hAnsiTheme="minorHAnsi"/>
          <w:sz w:val="24"/>
          <w:szCs w:val="24"/>
          <w:lang w:eastAsia="ar-SA"/>
        </w:rPr>
        <w:t xml:space="preserve">10. </w:t>
      </w:r>
      <w:r w:rsidR="006D5830" w:rsidRPr="00245645">
        <w:rPr>
          <w:rFonts w:asciiTheme="minorHAnsi" w:hAnsiTheme="minorHAnsi"/>
          <w:sz w:val="24"/>
          <w:szCs w:val="24"/>
          <w:lang w:eastAsia="ar-SA"/>
        </w:rPr>
        <w:t>Wykonawca zobowiązuje się do uznania reklamacji</w:t>
      </w:r>
      <w:r w:rsidR="00561DBD" w:rsidRPr="00245645">
        <w:rPr>
          <w:rFonts w:asciiTheme="minorHAnsi" w:hAnsiTheme="minorHAnsi"/>
          <w:sz w:val="24"/>
          <w:szCs w:val="24"/>
          <w:lang w:eastAsia="ar-SA"/>
        </w:rPr>
        <w:t xml:space="preserve"> </w:t>
      </w:r>
      <w:r w:rsidR="002E347E" w:rsidRPr="00245645">
        <w:rPr>
          <w:rFonts w:asciiTheme="minorHAnsi" w:hAnsiTheme="minorHAnsi"/>
          <w:sz w:val="24"/>
          <w:szCs w:val="24"/>
          <w:lang w:eastAsia="ar-SA"/>
        </w:rPr>
        <w:t>oraz w terminie niezwłocznym</w:t>
      </w:r>
      <w:r w:rsidRPr="00245645">
        <w:rPr>
          <w:rFonts w:asciiTheme="minorHAnsi" w:hAnsiTheme="minorHAnsi"/>
          <w:sz w:val="24"/>
          <w:szCs w:val="24"/>
          <w:lang w:eastAsia="ar-SA"/>
        </w:rPr>
        <w:t>, tj.</w:t>
      </w:r>
      <w:r w:rsidR="00245645">
        <w:rPr>
          <w:rFonts w:asciiTheme="minorHAnsi" w:hAnsiTheme="minorHAnsi"/>
          <w:sz w:val="24"/>
          <w:szCs w:val="24"/>
          <w:lang w:eastAsia="ar-SA"/>
        </w:rPr>
        <w:t xml:space="preserve"> </w:t>
      </w:r>
      <w:r w:rsidR="00561DBD" w:rsidRPr="00245645">
        <w:rPr>
          <w:rFonts w:asciiTheme="minorHAnsi" w:hAnsiTheme="minorHAnsi"/>
          <w:sz w:val="24"/>
          <w:szCs w:val="24"/>
          <w:lang w:eastAsia="ar-SA"/>
        </w:rPr>
        <w:t xml:space="preserve"> dniu</w:t>
      </w:r>
      <w:r w:rsidR="002E347E" w:rsidRPr="00245645">
        <w:rPr>
          <w:rFonts w:asciiTheme="minorHAnsi" w:hAnsiTheme="minorHAnsi"/>
          <w:sz w:val="24"/>
          <w:szCs w:val="24"/>
          <w:lang w:eastAsia="ar-SA"/>
        </w:rPr>
        <w:t xml:space="preserve"> stwierdzenia i sporządzenia notatki z reklamacji, dokonać naprawy przez co należy rozumieć</w:t>
      </w:r>
      <w:r w:rsidR="006D5830" w:rsidRPr="00245645">
        <w:rPr>
          <w:rFonts w:asciiTheme="minorHAnsi" w:hAnsiTheme="minorHAnsi"/>
          <w:sz w:val="24"/>
          <w:szCs w:val="24"/>
          <w:lang w:eastAsia="ar-SA"/>
        </w:rPr>
        <w:t>:</w:t>
      </w:r>
    </w:p>
    <w:p w:rsidR="006D5830" w:rsidRPr="00245645" w:rsidRDefault="002E347E" w:rsidP="002E347E">
      <w:pPr>
        <w:pStyle w:val="Akapitzlist"/>
        <w:numPr>
          <w:ilvl w:val="1"/>
          <w:numId w:val="17"/>
        </w:numPr>
        <w:tabs>
          <w:tab w:val="left" w:pos="1276"/>
        </w:tabs>
        <w:suppressAutoHyphens/>
        <w:jc w:val="both"/>
        <w:rPr>
          <w:rFonts w:asciiTheme="minorHAnsi" w:hAnsiTheme="minorHAnsi"/>
          <w:sz w:val="24"/>
          <w:szCs w:val="24"/>
          <w:lang w:eastAsia="ar-SA"/>
        </w:rPr>
      </w:pPr>
      <w:r w:rsidRPr="00245645">
        <w:rPr>
          <w:rFonts w:asciiTheme="minorHAnsi" w:hAnsiTheme="minorHAnsi"/>
          <w:sz w:val="24"/>
          <w:szCs w:val="24"/>
          <w:lang w:eastAsia="ar-SA"/>
        </w:rPr>
        <w:lastRenderedPageBreak/>
        <w:t>B</w:t>
      </w:r>
      <w:r w:rsidR="006D5830" w:rsidRPr="00245645">
        <w:rPr>
          <w:rFonts w:asciiTheme="minorHAnsi" w:hAnsiTheme="minorHAnsi"/>
          <w:sz w:val="24"/>
          <w:szCs w:val="24"/>
          <w:lang w:eastAsia="ar-SA"/>
        </w:rPr>
        <w:t>ezzwłocznie</w:t>
      </w:r>
      <w:r w:rsidRPr="00245645">
        <w:rPr>
          <w:rFonts w:asciiTheme="minorHAnsi" w:hAnsiTheme="minorHAnsi"/>
          <w:sz w:val="24"/>
          <w:szCs w:val="24"/>
          <w:lang w:eastAsia="ar-SA"/>
        </w:rPr>
        <w:t>, tj. w terminie nie dłuższym niż 2-4 godzin</w:t>
      </w:r>
      <w:r w:rsidR="006D5830" w:rsidRPr="00245645">
        <w:rPr>
          <w:rFonts w:asciiTheme="minorHAnsi" w:hAnsiTheme="minorHAnsi"/>
          <w:sz w:val="24"/>
          <w:szCs w:val="24"/>
          <w:lang w:eastAsia="ar-SA"/>
        </w:rPr>
        <w:t xml:space="preserve"> uzupełnić braki ilościowe - jeżeli takie zostaną stwierdzone przez Zamawiającego w otrzymanej dostawie;</w:t>
      </w:r>
    </w:p>
    <w:p w:rsidR="002E347E" w:rsidRPr="00245645" w:rsidRDefault="006D5830" w:rsidP="002E347E">
      <w:pPr>
        <w:pStyle w:val="Akapitzlist"/>
        <w:numPr>
          <w:ilvl w:val="1"/>
          <w:numId w:val="17"/>
        </w:numPr>
        <w:tabs>
          <w:tab w:val="left" w:pos="1276"/>
        </w:tabs>
        <w:suppressAutoHyphens/>
        <w:jc w:val="both"/>
        <w:rPr>
          <w:rFonts w:asciiTheme="minorHAnsi" w:hAnsiTheme="minorHAnsi"/>
          <w:sz w:val="24"/>
          <w:szCs w:val="24"/>
          <w:lang w:eastAsia="ar-SA"/>
        </w:rPr>
      </w:pPr>
      <w:r w:rsidRPr="00245645">
        <w:rPr>
          <w:rFonts w:asciiTheme="minorHAnsi" w:hAnsiTheme="minorHAnsi"/>
          <w:sz w:val="24"/>
          <w:szCs w:val="24"/>
          <w:lang w:eastAsia="ar-SA"/>
        </w:rPr>
        <w:t>niezwłocznie wymienić wadliwe produkty na wolne od wad</w:t>
      </w:r>
      <w:r w:rsidR="002E347E" w:rsidRPr="00245645">
        <w:rPr>
          <w:rFonts w:asciiTheme="minorHAnsi" w:hAnsiTheme="minorHAnsi"/>
          <w:sz w:val="24"/>
          <w:szCs w:val="24"/>
          <w:lang w:eastAsia="ar-SA"/>
        </w:rPr>
        <w:t>, stwierdzone na podstawie pkt 9.1; 9.2; 9.4</w:t>
      </w:r>
    </w:p>
    <w:p w:rsidR="009377A9" w:rsidRPr="00245645" w:rsidRDefault="006D5830" w:rsidP="002E347E">
      <w:pPr>
        <w:tabs>
          <w:tab w:val="left" w:pos="1276"/>
        </w:tabs>
        <w:suppressAutoHyphens/>
        <w:ind w:left="708"/>
        <w:jc w:val="both"/>
        <w:rPr>
          <w:rFonts w:asciiTheme="minorHAnsi" w:hAnsiTheme="minorHAnsi"/>
          <w:sz w:val="24"/>
          <w:szCs w:val="24"/>
          <w:lang w:eastAsia="ar-SA"/>
        </w:rPr>
      </w:pPr>
      <w:r w:rsidRPr="00245645">
        <w:rPr>
          <w:rFonts w:asciiTheme="minorHAnsi" w:hAnsiTheme="minorHAnsi"/>
          <w:sz w:val="24"/>
          <w:szCs w:val="24"/>
          <w:lang w:eastAsia="ar-SA"/>
        </w:rPr>
        <w:t xml:space="preserve">  –  </w:t>
      </w:r>
      <w:r w:rsidR="002E347E" w:rsidRPr="00245645">
        <w:rPr>
          <w:rFonts w:asciiTheme="minorHAnsi" w:hAnsiTheme="minorHAnsi"/>
          <w:sz w:val="24"/>
          <w:szCs w:val="24"/>
          <w:lang w:eastAsia="ar-SA"/>
        </w:rPr>
        <w:t>realizacja reklamacji będzie realizowana w terminie wskazanym w wezwaniu do naprawy – notatka/ protokół w ramach danej dostawy -  na</w:t>
      </w:r>
      <w:r w:rsidRPr="00245645">
        <w:rPr>
          <w:rFonts w:asciiTheme="minorHAnsi" w:hAnsiTheme="minorHAnsi"/>
          <w:sz w:val="24"/>
          <w:szCs w:val="24"/>
          <w:lang w:eastAsia="ar-SA"/>
        </w:rPr>
        <w:t xml:space="preserve"> koszt</w:t>
      </w:r>
      <w:r w:rsidR="002E347E" w:rsidRPr="00245645">
        <w:rPr>
          <w:rFonts w:asciiTheme="minorHAnsi" w:hAnsiTheme="minorHAnsi"/>
          <w:sz w:val="24"/>
          <w:szCs w:val="24"/>
          <w:lang w:eastAsia="ar-SA"/>
        </w:rPr>
        <w:t xml:space="preserve"> Wykonawcy</w:t>
      </w:r>
      <w:r w:rsidRPr="00245645">
        <w:rPr>
          <w:rFonts w:asciiTheme="minorHAnsi" w:hAnsiTheme="minorHAnsi"/>
          <w:sz w:val="24"/>
          <w:szCs w:val="24"/>
          <w:lang w:eastAsia="ar-SA"/>
        </w:rPr>
        <w:t xml:space="preserve">. </w:t>
      </w:r>
    </w:p>
    <w:p w:rsidR="00032440" w:rsidRPr="00245645" w:rsidRDefault="00032440" w:rsidP="00032440">
      <w:pPr>
        <w:suppressAutoHyphens/>
        <w:spacing w:line="276" w:lineRule="auto"/>
        <w:ind w:left="993"/>
        <w:jc w:val="both"/>
        <w:rPr>
          <w:rFonts w:asciiTheme="minorHAnsi" w:hAnsiTheme="minorHAnsi"/>
          <w:sz w:val="24"/>
          <w:szCs w:val="24"/>
          <w:lang w:eastAsia="ar-SA"/>
        </w:rPr>
      </w:pPr>
    </w:p>
    <w:p w:rsidR="006D5830" w:rsidRPr="008A5FAE" w:rsidRDefault="006D5830" w:rsidP="00B06B28">
      <w:pPr>
        <w:suppressAutoHyphens/>
        <w:spacing w:line="276" w:lineRule="auto"/>
        <w:jc w:val="center"/>
        <w:rPr>
          <w:rFonts w:asciiTheme="minorHAnsi" w:hAnsiTheme="minorHAnsi"/>
          <w:sz w:val="24"/>
          <w:szCs w:val="24"/>
          <w:lang w:eastAsia="ar-SA"/>
        </w:rPr>
      </w:pPr>
      <w:r w:rsidRPr="00245645">
        <w:rPr>
          <w:rFonts w:asciiTheme="minorHAnsi" w:hAnsiTheme="minorHAnsi"/>
          <w:sz w:val="24"/>
          <w:szCs w:val="24"/>
          <w:lang w:eastAsia="ar-SA"/>
        </w:rPr>
        <w:t>§ 4</w:t>
      </w:r>
    </w:p>
    <w:p w:rsidR="006D5830" w:rsidRPr="008A5FAE" w:rsidRDefault="006C66C2" w:rsidP="008A5FAE">
      <w:pPr>
        <w:numPr>
          <w:ilvl w:val="0"/>
          <w:numId w:val="3"/>
        </w:numPr>
        <w:suppressAutoHyphens/>
        <w:spacing w:line="276" w:lineRule="auto"/>
        <w:jc w:val="both"/>
        <w:rPr>
          <w:rFonts w:asciiTheme="minorHAnsi" w:hAnsiTheme="minorHAnsi"/>
          <w:sz w:val="24"/>
          <w:szCs w:val="24"/>
          <w:lang w:eastAsia="ar-SA"/>
        </w:rPr>
      </w:pPr>
      <w:r w:rsidRPr="008A5FAE">
        <w:rPr>
          <w:rFonts w:asciiTheme="minorHAnsi" w:hAnsiTheme="minorHAnsi"/>
          <w:sz w:val="24"/>
          <w:szCs w:val="24"/>
          <w:lang w:eastAsia="ar-SA"/>
        </w:rPr>
        <w:t>Przewidywana</w:t>
      </w:r>
      <w:r w:rsidR="006D5830" w:rsidRPr="008A5FAE">
        <w:rPr>
          <w:rFonts w:asciiTheme="minorHAnsi" w:hAnsiTheme="minorHAnsi"/>
          <w:sz w:val="24"/>
          <w:szCs w:val="24"/>
          <w:lang w:eastAsia="ar-SA"/>
        </w:rPr>
        <w:t xml:space="preserve"> </w:t>
      </w:r>
      <w:r w:rsidR="009377A9" w:rsidRPr="008A5FAE">
        <w:rPr>
          <w:rFonts w:asciiTheme="minorHAnsi" w:hAnsiTheme="minorHAnsi"/>
          <w:sz w:val="24"/>
          <w:szCs w:val="24"/>
          <w:lang w:eastAsia="ar-SA"/>
        </w:rPr>
        <w:t xml:space="preserve">maksymalna </w:t>
      </w:r>
      <w:r w:rsidR="006D5830" w:rsidRPr="008A5FAE">
        <w:rPr>
          <w:rFonts w:asciiTheme="minorHAnsi" w:hAnsiTheme="minorHAnsi"/>
          <w:sz w:val="24"/>
          <w:szCs w:val="24"/>
          <w:lang w:eastAsia="ar-SA"/>
        </w:rPr>
        <w:t xml:space="preserve">wartość zamówienia dla </w:t>
      </w:r>
      <w:r w:rsidR="006D5830" w:rsidRPr="008A5FAE">
        <w:rPr>
          <w:rFonts w:asciiTheme="minorHAnsi" w:hAnsiTheme="minorHAnsi"/>
          <w:b/>
          <w:sz w:val="24"/>
          <w:szCs w:val="24"/>
          <w:lang w:eastAsia="ar-SA"/>
        </w:rPr>
        <w:t>Zadania Nr</w:t>
      </w:r>
      <w:r w:rsidR="00753768">
        <w:rPr>
          <w:rFonts w:asciiTheme="minorHAnsi" w:hAnsiTheme="minorHAnsi"/>
          <w:sz w:val="24"/>
          <w:szCs w:val="24"/>
          <w:lang w:eastAsia="ar-SA"/>
        </w:rPr>
        <w:t xml:space="preserve"> </w:t>
      </w:r>
      <w:r w:rsidR="005A10B7">
        <w:rPr>
          <w:rFonts w:asciiTheme="minorHAnsi" w:hAnsiTheme="minorHAnsi"/>
          <w:b/>
          <w:sz w:val="24"/>
          <w:szCs w:val="24"/>
          <w:lang w:eastAsia="ar-SA"/>
        </w:rPr>
        <w:t>……………………………</w:t>
      </w:r>
      <w:r w:rsidR="00753768">
        <w:rPr>
          <w:rFonts w:asciiTheme="minorHAnsi" w:hAnsiTheme="minorHAnsi"/>
          <w:sz w:val="24"/>
          <w:szCs w:val="24"/>
          <w:lang w:eastAsia="ar-SA"/>
        </w:rPr>
        <w:t xml:space="preserve"> wynosi: </w:t>
      </w:r>
      <w:r w:rsidR="005A10B7">
        <w:rPr>
          <w:rFonts w:asciiTheme="minorHAnsi" w:hAnsiTheme="minorHAnsi"/>
          <w:b/>
          <w:sz w:val="24"/>
          <w:szCs w:val="24"/>
          <w:lang w:eastAsia="ar-SA"/>
        </w:rPr>
        <w:t>………………………..</w:t>
      </w:r>
      <w:r w:rsidR="00753768">
        <w:rPr>
          <w:rFonts w:asciiTheme="minorHAnsi" w:hAnsiTheme="minorHAnsi"/>
          <w:sz w:val="24"/>
          <w:szCs w:val="24"/>
          <w:lang w:eastAsia="ar-SA"/>
        </w:rPr>
        <w:t xml:space="preserve"> </w:t>
      </w:r>
      <w:r w:rsidR="006D5830" w:rsidRPr="008A5FAE">
        <w:rPr>
          <w:rFonts w:asciiTheme="minorHAnsi" w:hAnsiTheme="minorHAnsi"/>
          <w:b/>
          <w:sz w:val="24"/>
          <w:szCs w:val="24"/>
          <w:lang w:eastAsia="ar-SA"/>
        </w:rPr>
        <w:t>zł brutto</w:t>
      </w:r>
      <w:r w:rsidR="006D5830" w:rsidRPr="008A5FAE">
        <w:rPr>
          <w:rFonts w:asciiTheme="minorHAnsi" w:hAnsiTheme="minorHAnsi"/>
          <w:sz w:val="24"/>
          <w:szCs w:val="24"/>
          <w:lang w:eastAsia="ar-SA"/>
        </w:rPr>
        <w:t>;</w:t>
      </w:r>
    </w:p>
    <w:p w:rsidR="006D5830" w:rsidRPr="008A5FAE" w:rsidRDefault="006D5830" w:rsidP="00753768">
      <w:pPr>
        <w:suppressAutoHyphens/>
        <w:spacing w:line="276" w:lineRule="auto"/>
        <w:ind w:left="360"/>
        <w:jc w:val="both"/>
        <w:rPr>
          <w:rFonts w:asciiTheme="minorHAnsi" w:hAnsiTheme="minorHAnsi"/>
          <w:i/>
          <w:sz w:val="24"/>
          <w:szCs w:val="24"/>
          <w:lang w:eastAsia="ar-SA"/>
        </w:rPr>
      </w:pPr>
      <w:r w:rsidRPr="008A5FAE">
        <w:rPr>
          <w:rFonts w:asciiTheme="minorHAnsi" w:hAnsiTheme="minorHAnsi"/>
          <w:i/>
          <w:sz w:val="24"/>
          <w:szCs w:val="24"/>
          <w:lang w:eastAsia="ar-SA"/>
        </w:rPr>
        <w:t>(słowni</w:t>
      </w:r>
      <w:r w:rsidR="005A10B7">
        <w:rPr>
          <w:rFonts w:asciiTheme="minorHAnsi" w:hAnsiTheme="minorHAnsi"/>
          <w:i/>
          <w:sz w:val="24"/>
          <w:szCs w:val="24"/>
          <w:lang w:eastAsia="ar-SA"/>
        </w:rPr>
        <w:t>e: …………………………………………………………………………………………</w:t>
      </w:r>
      <w:r w:rsidRPr="008A5FAE">
        <w:rPr>
          <w:rFonts w:asciiTheme="minorHAnsi" w:hAnsiTheme="minorHAnsi"/>
          <w:i/>
          <w:sz w:val="24"/>
          <w:szCs w:val="24"/>
          <w:lang w:eastAsia="ar-SA"/>
        </w:rPr>
        <w:t>).</w:t>
      </w:r>
    </w:p>
    <w:p w:rsidR="006D5830" w:rsidRDefault="006D5830" w:rsidP="008A5FAE">
      <w:pPr>
        <w:numPr>
          <w:ilvl w:val="0"/>
          <w:numId w:val="3"/>
        </w:numPr>
        <w:suppressAutoHyphens/>
        <w:spacing w:line="276" w:lineRule="auto"/>
        <w:jc w:val="both"/>
        <w:rPr>
          <w:rFonts w:asciiTheme="minorHAnsi" w:hAnsiTheme="minorHAnsi"/>
          <w:sz w:val="24"/>
          <w:szCs w:val="24"/>
          <w:lang w:eastAsia="ar-SA"/>
        </w:rPr>
      </w:pPr>
      <w:r w:rsidRPr="008A5FAE">
        <w:rPr>
          <w:rFonts w:asciiTheme="minorHAnsi" w:hAnsiTheme="minorHAnsi"/>
          <w:sz w:val="24"/>
          <w:szCs w:val="24"/>
          <w:lang w:eastAsia="ar-SA"/>
        </w:rPr>
        <w:t xml:space="preserve">Podstawą   do  wystawienia  faktury  i  dokonania   płatności    na   rzecz  Wykonawcy    będą  faktycznie  pobrane  i dostarczone  ilości  produktów  żywnościowych.  </w:t>
      </w:r>
    </w:p>
    <w:p w:rsidR="00D821AC" w:rsidRPr="00D821AC" w:rsidRDefault="00D821AC" w:rsidP="00D821AC">
      <w:pPr>
        <w:numPr>
          <w:ilvl w:val="0"/>
          <w:numId w:val="3"/>
        </w:numPr>
        <w:suppressAutoHyphens/>
        <w:spacing w:line="276" w:lineRule="auto"/>
        <w:jc w:val="both"/>
        <w:rPr>
          <w:rFonts w:asciiTheme="minorHAnsi" w:hAnsiTheme="minorHAnsi"/>
          <w:sz w:val="24"/>
          <w:szCs w:val="24"/>
          <w:lang w:eastAsia="ar-SA"/>
        </w:rPr>
      </w:pPr>
      <w:r w:rsidRPr="00D821AC">
        <w:rPr>
          <w:rFonts w:ascii="Calibri" w:hAnsi="Calibri" w:cs="Calibri"/>
          <w:sz w:val="24"/>
          <w:szCs w:val="24"/>
        </w:rPr>
        <w:t>Wynagrodzenie zostanie wypłacone na konto bankowe ”Wykonawcy” na podstawie wystawionej faktury, która winna obejmować następujące dane do wystawiania faktury KSEF (Krajowy System e- Faktur):</w:t>
      </w:r>
    </w:p>
    <w:p w:rsidR="00D821AC" w:rsidRPr="00D61C35" w:rsidRDefault="00D821AC" w:rsidP="00D821AC">
      <w:pPr>
        <w:pStyle w:val="Akapitzlist"/>
        <w:numPr>
          <w:ilvl w:val="0"/>
          <w:numId w:val="25"/>
        </w:numPr>
        <w:jc w:val="both"/>
        <w:rPr>
          <w:rFonts w:cs="Calibri"/>
          <w:b/>
          <w:sz w:val="24"/>
          <w:szCs w:val="24"/>
        </w:rPr>
      </w:pPr>
      <w:r w:rsidRPr="00D61C35">
        <w:rPr>
          <w:rFonts w:cs="Calibri"/>
          <w:b/>
          <w:sz w:val="24"/>
          <w:szCs w:val="24"/>
        </w:rPr>
        <w:t>Status nabywcy (Podmiot 2):  Jednostka samorządu terytorialnego:</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NIP 669 23 85 366</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Gmina Miasto Koszalin</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ul. Rynek Staromiejski 6-7</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 xml:space="preserve">75 -007 Koszalin </w:t>
      </w:r>
    </w:p>
    <w:p w:rsidR="00D821AC" w:rsidRPr="00D821AC" w:rsidRDefault="00D821AC" w:rsidP="00D821AC">
      <w:pPr>
        <w:spacing w:line="276" w:lineRule="auto"/>
        <w:jc w:val="both"/>
        <w:rPr>
          <w:rFonts w:ascii="Calibri" w:hAnsi="Calibri" w:cs="Calibri"/>
          <w:b/>
          <w:i/>
          <w:sz w:val="24"/>
          <w:szCs w:val="24"/>
        </w:rPr>
      </w:pPr>
      <w:r w:rsidRPr="00D821AC">
        <w:rPr>
          <w:rFonts w:ascii="Calibri" w:hAnsi="Calibri" w:cs="Calibri"/>
          <w:b/>
          <w:i/>
          <w:sz w:val="24"/>
          <w:szCs w:val="24"/>
        </w:rPr>
        <w:t>Należy zaznaczyć, że faktura dotyczy jednostki samorządu terytorialnego</w:t>
      </w:r>
    </w:p>
    <w:p w:rsidR="00D821AC" w:rsidRPr="00D61C35" w:rsidRDefault="00D821AC" w:rsidP="00D821AC">
      <w:pPr>
        <w:pStyle w:val="Akapitzlist"/>
        <w:numPr>
          <w:ilvl w:val="0"/>
          <w:numId w:val="25"/>
        </w:numPr>
        <w:jc w:val="both"/>
        <w:rPr>
          <w:rFonts w:cs="Calibri"/>
          <w:b/>
          <w:sz w:val="24"/>
          <w:szCs w:val="24"/>
        </w:rPr>
      </w:pPr>
      <w:r w:rsidRPr="00D61C35">
        <w:rPr>
          <w:rFonts w:cs="Calibri"/>
          <w:b/>
          <w:sz w:val="24"/>
          <w:szCs w:val="24"/>
        </w:rPr>
        <w:t xml:space="preserve">Odbiorca (Podmiot3) </w:t>
      </w:r>
    </w:p>
    <w:p w:rsidR="00D821AC" w:rsidRPr="00FF50DD" w:rsidRDefault="00D821AC" w:rsidP="00D821AC">
      <w:pPr>
        <w:spacing w:line="276" w:lineRule="auto"/>
        <w:ind w:left="1095"/>
        <w:jc w:val="both"/>
        <w:rPr>
          <w:rFonts w:ascii="Calibri" w:hAnsi="Calibri" w:cs="Calibri"/>
          <w:b/>
          <w:sz w:val="24"/>
          <w:szCs w:val="24"/>
        </w:rPr>
      </w:pPr>
      <w:r w:rsidRPr="00FF50DD">
        <w:rPr>
          <w:rFonts w:ascii="Calibri" w:hAnsi="Calibri" w:cs="Calibri"/>
          <w:b/>
          <w:sz w:val="24"/>
          <w:szCs w:val="24"/>
        </w:rPr>
        <w:t>Rola 8:  „JST- Odbiorca”</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NIP: 669 23 10 836</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 xml:space="preserve">Żłobek Miejski </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ul. Morska 43</w:t>
      </w:r>
    </w:p>
    <w:p w:rsidR="00D821AC" w:rsidRPr="00D821AC" w:rsidRDefault="00D821AC" w:rsidP="00D821AC">
      <w:pPr>
        <w:spacing w:line="276" w:lineRule="auto"/>
        <w:ind w:left="1095"/>
        <w:jc w:val="both"/>
        <w:rPr>
          <w:rFonts w:ascii="Calibri" w:hAnsi="Calibri" w:cs="Calibri"/>
          <w:b/>
          <w:sz w:val="24"/>
          <w:szCs w:val="24"/>
        </w:rPr>
      </w:pPr>
      <w:r w:rsidRPr="00D821AC">
        <w:rPr>
          <w:rFonts w:ascii="Calibri" w:hAnsi="Calibri" w:cs="Calibri"/>
          <w:b/>
          <w:sz w:val="24"/>
          <w:szCs w:val="24"/>
        </w:rPr>
        <w:t>75-215 Koszalin</w:t>
      </w:r>
    </w:p>
    <w:p w:rsidR="005A10B7" w:rsidRPr="00D61C35" w:rsidRDefault="00D821AC" w:rsidP="00D821AC">
      <w:pPr>
        <w:pStyle w:val="Akapitzlist"/>
        <w:numPr>
          <w:ilvl w:val="0"/>
          <w:numId w:val="25"/>
        </w:numPr>
        <w:rPr>
          <w:rFonts w:cs="Calibri"/>
          <w:b/>
        </w:rPr>
      </w:pPr>
      <w:r w:rsidRPr="00D61C35">
        <w:rPr>
          <w:rFonts w:cs="Calibri"/>
          <w:b/>
          <w:sz w:val="24"/>
          <w:szCs w:val="24"/>
        </w:rPr>
        <w:t>Dodatkowe informacje dotyczące np.: nr umowy, nazwy umowy, nazwy oddziału.</w:t>
      </w:r>
    </w:p>
    <w:p w:rsidR="006D5830" w:rsidRPr="008A5FAE" w:rsidRDefault="006D5830" w:rsidP="008A5FAE">
      <w:pPr>
        <w:numPr>
          <w:ilvl w:val="0"/>
          <w:numId w:val="3"/>
        </w:numPr>
        <w:suppressAutoHyphens/>
        <w:spacing w:line="276" w:lineRule="auto"/>
        <w:jc w:val="both"/>
        <w:rPr>
          <w:rFonts w:asciiTheme="minorHAnsi" w:hAnsiTheme="minorHAnsi"/>
          <w:color w:val="000000"/>
          <w:sz w:val="24"/>
          <w:szCs w:val="24"/>
          <w:lang w:eastAsia="ar-SA"/>
        </w:rPr>
      </w:pPr>
      <w:r w:rsidRPr="008A5FAE">
        <w:rPr>
          <w:rFonts w:asciiTheme="minorHAnsi" w:hAnsiTheme="minorHAnsi"/>
          <w:color w:val="000000"/>
          <w:sz w:val="24"/>
          <w:szCs w:val="24"/>
          <w:lang w:eastAsia="ar-SA"/>
        </w:rPr>
        <w:t xml:space="preserve"> Ceny zaoferowanych przez Wykonawcę produktów spożywczych pozostają niezmienne przez cały okres obowi</w:t>
      </w:r>
      <w:r w:rsidR="00F3760E">
        <w:rPr>
          <w:rFonts w:asciiTheme="minorHAnsi" w:hAnsiTheme="minorHAnsi"/>
          <w:color w:val="000000"/>
          <w:sz w:val="24"/>
          <w:szCs w:val="24"/>
          <w:lang w:eastAsia="ar-SA"/>
        </w:rPr>
        <w:t xml:space="preserve">ązywania umowy z zastrzeżeniem postanowień </w:t>
      </w:r>
      <w:r w:rsidR="00F606E3" w:rsidRPr="008A5FAE">
        <w:rPr>
          <w:rFonts w:asciiTheme="minorHAnsi" w:hAnsiTheme="minorHAnsi"/>
          <w:sz w:val="24"/>
          <w:szCs w:val="24"/>
          <w:lang w:eastAsia="ar-SA"/>
        </w:rPr>
        <w:t>§</w:t>
      </w:r>
      <w:r w:rsidR="00F606E3">
        <w:rPr>
          <w:rFonts w:asciiTheme="minorHAnsi" w:hAnsiTheme="minorHAnsi"/>
          <w:sz w:val="24"/>
          <w:szCs w:val="24"/>
          <w:lang w:eastAsia="ar-SA"/>
        </w:rPr>
        <w:t xml:space="preserve"> 1 ust 8</w:t>
      </w:r>
    </w:p>
    <w:p w:rsidR="006D5830" w:rsidRPr="008A5FAE" w:rsidRDefault="006D5830" w:rsidP="008A5FAE">
      <w:pPr>
        <w:numPr>
          <w:ilvl w:val="0"/>
          <w:numId w:val="3"/>
        </w:numPr>
        <w:tabs>
          <w:tab w:val="num" w:pos="360"/>
        </w:tabs>
        <w:suppressAutoHyphens/>
        <w:spacing w:line="276" w:lineRule="auto"/>
        <w:jc w:val="both"/>
        <w:rPr>
          <w:rFonts w:asciiTheme="minorHAnsi" w:hAnsiTheme="minorHAnsi"/>
          <w:sz w:val="24"/>
          <w:szCs w:val="24"/>
          <w:lang w:eastAsia="ar-SA"/>
        </w:rPr>
      </w:pPr>
      <w:r w:rsidRPr="008A5FAE">
        <w:rPr>
          <w:rFonts w:asciiTheme="minorHAnsi" w:hAnsiTheme="minorHAnsi"/>
          <w:sz w:val="24"/>
          <w:szCs w:val="24"/>
          <w:lang w:eastAsia="ar-SA"/>
        </w:rPr>
        <w:t xml:space="preserve">Rozliczenie z tytułu dostarczanych produktów żywnościowych będzie następować na podstawie </w:t>
      </w:r>
      <w:r w:rsidR="00032440" w:rsidRPr="001A16A9">
        <w:rPr>
          <w:rFonts w:asciiTheme="minorHAnsi" w:hAnsiTheme="minorHAnsi"/>
          <w:sz w:val="24"/>
          <w:szCs w:val="24"/>
          <w:lang w:eastAsia="ar-SA"/>
        </w:rPr>
        <w:t xml:space="preserve">prawidłowo wystawionych </w:t>
      </w:r>
      <w:r w:rsidRPr="008A5FAE">
        <w:rPr>
          <w:rFonts w:asciiTheme="minorHAnsi" w:hAnsiTheme="minorHAnsi"/>
          <w:sz w:val="24"/>
          <w:szCs w:val="24"/>
          <w:lang w:eastAsia="ar-SA"/>
        </w:rPr>
        <w:t>faktur VAT, przez Wykonawcę po każdorazowej dostawie  zrealizowanych dostaw artykułów spożywczych.</w:t>
      </w:r>
    </w:p>
    <w:p w:rsidR="00032440" w:rsidRPr="00032440" w:rsidRDefault="00032440" w:rsidP="008A5FAE">
      <w:pPr>
        <w:numPr>
          <w:ilvl w:val="0"/>
          <w:numId w:val="3"/>
        </w:numPr>
        <w:tabs>
          <w:tab w:val="num" w:pos="360"/>
        </w:tabs>
        <w:suppressAutoHyphens/>
        <w:spacing w:line="276" w:lineRule="auto"/>
        <w:jc w:val="both"/>
        <w:rPr>
          <w:rFonts w:asciiTheme="minorHAnsi" w:hAnsiTheme="minorHAnsi"/>
          <w:color w:val="FF0000"/>
          <w:sz w:val="24"/>
          <w:szCs w:val="24"/>
          <w:lang w:eastAsia="ar-SA"/>
        </w:rPr>
      </w:pPr>
      <w:r>
        <w:rPr>
          <w:rFonts w:asciiTheme="minorHAnsi" w:hAnsiTheme="minorHAnsi"/>
          <w:sz w:val="24"/>
          <w:szCs w:val="24"/>
          <w:lang w:eastAsia="ar-SA"/>
        </w:rPr>
        <w:t xml:space="preserve">Należność wynikająca z </w:t>
      </w:r>
      <w:r w:rsidR="00B934BB">
        <w:rPr>
          <w:rFonts w:asciiTheme="minorHAnsi" w:hAnsiTheme="minorHAnsi"/>
          <w:sz w:val="24"/>
          <w:szCs w:val="24"/>
          <w:lang w:eastAsia="ar-SA"/>
        </w:rPr>
        <w:t xml:space="preserve">realizacji umowy, płatna będzie </w:t>
      </w:r>
      <w:r w:rsidR="006D5830" w:rsidRPr="008A5FAE">
        <w:rPr>
          <w:rFonts w:asciiTheme="minorHAnsi" w:hAnsiTheme="minorHAnsi"/>
          <w:sz w:val="24"/>
          <w:szCs w:val="24"/>
          <w:lang w:eastAsia="ar-SA"/>
        </w:rPr>
        <w:t xml:space="preserve">przelewem przez Zamawiającego na rachunek bankowy Wykonawcy w terminie </w:t>
      </w:r>
      <w:r w:rsidR="00F606E3">
        <w:rPr>
          <w:rFonts w:asciiTheme="minorHAnsi" w:hAnsiTheme="minorHAnsi"/>
          <w:b/>
          <w:sz w:val="24"/>
          <w:szCs w:val="24"/>
          <w:lang w:eastAsia="ar-SA"/>
        </w:rPr>
        <w:t xml:space="preserve">do 14 </w:t>
      </w:r>
      <w:r w:rsidR="006D5830" w:rsidRPr="008A5FAE">
        <w:rPr>
          <w:rFonts w:asciiTheme="minorHAnsi" w:hAnsiTheme="minorHAnsi"/>
          <w:b/>
          <w:sz w:val="24"/>
          <w:szCs w:val="24"/>
          <w:lang w:eastAsia="ar-SA"/>
        </w:rPr>
        <w:t xml:space="preserve">dni </w:t>
      </w:r>
      <w:r w:rsidR="006D5830" w:rsidRPr="008A5FAE">
        <w:rPr>
          <w:rFonts w:asciiTheme="minorHAnsi" w:hAnsiTheme="minorHAnsi"/>
          <w:sz w:val="24"/>
          <w:szCs w:val="24"/>
          <w:lang w:eastAsia="ar-SA"/>
        </w:rPr>
        <w:t>od daty otr</w:t>
      </w:r>
      <w:r w:rsidR="00FE5B16">
        <w:rPr>
          <w:rFonts w:asciiTheme="minorHAnsi" w:hAnsiTheme="minorHAnsi"/>
          <w:sz w:val="24"/>
          <w:szCs w:val="24"/>
          <w:lang w:eastAsia="ar-SA"/>
        </w:rPr>
        <w:t xml:space="preserve">zymania faktury, za </w:t>
      </w:r>
      <w:r w:rsidR="00FE5B16">
        <w:rPr>
          <w:rFonts w:asciiTheme="minorHAnsi" w:hAnsiTheme="minorHAnsi"/>
          <w:sz w:val="24"/>
          <w:szCs w:val="24"/>
          <w:lang w:eastAsia="ar-SA"/>
        </w:rPr>
        <w:lastRenderedPageBreak/>
        <w:t>które uznaje się datę przydzielenia numerem identyfikacyjnym tę fakturę W Krajowym Systemie e-Faktur (</w:t>
      </w:r>
      <w:proofErr w:type="spellStart"/>
      <w:r w:rsidR="00FE5B16">
        <w:rPr>
          <w:rFonts w:asciiTheme="minorHAnsi" w:hAnsiTheme="minorHAnsi"/>
          <w:sz w:val="24"/>
          <w:szCs w:val="24"/>
          <w:lang w:eastAsia="ar-SA"/>
        </w:rPr>
        <w:t>KSeF</w:t>
      </w:r>
      <w:proofErr w:type="spellEnd"/>
      <w:r w:rsidR="00FE5B16">
        <w:rPr>
          <w:rFonts w:asciiTheme="minorHAnsi" w:hAnsiTheme="minorHAnsi"/>
          <w:sz w:val="24"/>
          <w:szCs w:val="24"/>
          <w:lang w:eastAsia="ar-SA"/>
        </w:rPr>
        <w:t>); data ta jest widoczna dla odbiorcy e-faktury w tzw. UPO.</w:t>
      </w:r>
    </w:p>
    <w:p w:rsidR="006D5830" w:rsidRPr="001A16A9" w:rsidRDefault="00032440" w:rsidP="00F606E3">
      <w:pPr>
        <w:numPr>
          <w:ilvl w:val="0"/>
          <w:numId w:val="3"/>
        </w:numPr>
        <w:tabs>
          <w:tab w:val="num" w:pos="360"/>
        </w:tabs>
        <w:suppressAutoHyphens/>
        <w:spacing w:line="276" w:lineRule="auto"/>
        <w:jc w:val="both"/>
        <w:rPr>
          <w:rFonts w:asciiTheme="minorHAnsi" w:hAnsiTheme="minorHAnsi"/>
          <w:sz w:val="24"/>
          <w:szCs w:val="24"/>
        </w:rPr>
      </w:pPr>
      <w:r w:rsidRPr="001A16A9">
        <w:rPr>
          <w:rFonts w:asciiTheme="minorHAnsi" w:hAnsiTheme="minorHAnsi"/>
          <w:sz w:val="24"/>
          <w:szCs w:val="24"/>
          <w:lang w:eastAsia="ar-SA"/>
        </w:rPr>
        <w:t>Prawidłowo wystawiona faktura musi zawierać dane dotyczące Nabywcy oraz Odbiorcy</w:t>
      </w:r>
      <w:r w:rsidRPr="001A16A9">
        <w:rPr>
          <w:rFonts w:asciiTheme="minorHAnsi" w:hAnsiTheme="minorHAnsi"/>
          <w:sz w:val="24"/>
          <w:szCs w:val="24"/>
        </w:rPr>
        <w:t>, wska</w:t>
      </w:r>
      <w:r w:rsidR="00FE5B16">
        <w:rPr>
          <w:rFonts w:asciiTheme="minorHAnsi" w:hAnsiTheme="minorHAnsi"/>
          <w:sz w:val="24"/>
          <w:szCs w:val="24"/>
        </w:rPr>
        <w:t>zane w pkt 3</w:t>
      </w:r>
      <w:r w:rsidR="00F606E3" w:rsidRPr="001A16A9">
        <w:rPr>
          <w:rFonts w:asciiTheme="minorHAnsi" w:hAnsiTheme="minorHAnsi"/>
          <w:sz w:val="24"/>
          <w:szCs w:val="24"/>
        </w:rPr>
        <w:t>.</w:t>
      </w:r>
      <w:r w:rsidR="00C7423A" w:rsidRPr="001A16A9">
        <w:rPr>
          <w:rFonts w:asciiTheme="minorHAnsi" w:hAnsiTheme="minorHAnsi"/>
          <w:sz w:val="24"/>
          <w:szCs w:val="24"/>
        </w:rPr>
        <w:t xml:space="preserve"> </w:t>
      </w:r>
    </w:p>
    <w:p w:rsidR="00FD1BD4" w:rsidRDefault="00FD1BD4" w:rsidP="008A5FAE">
      <w:pPr>
        <w:suppressAutoHyphens/>
        <w:spacing w:line="276" w:lineRule="auto"/>
        <w:jc w:val="center"/>
        <w:rPr>
          <w:rFonts w:asciiTheme="minorHAnsi" w:hAnsiTheme="minorHAnsi"/>
          <w:sz w:val="24"/>
          <w:szCs w:val="24"/>
          <w:lang w:eastAsia="ar-SA"/>
        </w:rPr>
      </w:pPr>
    </w:p>
    <w:p w:rsidR="00FD1BD4" w:rsidRDefault="00FD1BD4" w:rsidP="008A5FAE">
      <w:pPr>
        <w:suppressAutoHyphens/>
        <w:spacing w:line="276" w:lineRule="auto"/>
        <w:jc w:val="center"/>
        <w:rPr>
          <w:rFonts w:asciiTheme="minorHAnsi" w:hAnsiTheme="minorHAnsi"/>
          <w:sz w:val="24"/>
          <w:szCs w:val="24"/>
          <w:lang w:eastAsia="ar-SA"/>
        </w:rPr>
      </w:pPr>
    </w:p>
    <w:p w:rsidR="006D5830" w:rsidRPr="008A5FAE" w:rsidRDefault="006D5830" w:rsidP="008A5FAE">
      <w:pPr>
        <w:suppressAutoHyphens/>
        <w:spacing w:line="276" w:lineRule="auto"/>
        <w:jc w:val="center"/>
        <w:rPr>
          <w:rFonts w:asciiTheme="minorHAnsi" w:hAnsiTheme="minorHAnsi"/>
          <w:i/>
          <w:sz w:val="24"/>
          <w:szCs w:val="24"/>
          <w:lang w:eastAsia="ar-SA"/>
        </w:rPr>
      </w:pPr>
      <w:r w:rsidRPr="008A5FAE">
        <w:rPr>
          <w:rFonts w:asciiTheme="minorHAnsi" w:hAnsiTheme="minorHAnsi"/>
          <w:sz w:val="24"/>
          <w:szCs w:val="24"/>
          <w:lang w:eastAsia="ar-SA"/>
        </w:rPr>
        <w:t>§ 5</w:t>
      </w:r>
    </w:p>
    <w:p w:rsidR="00C7423A" w:rsidRPr="008A5FAE" w:rsidRDefault="006D5830" w:rsidP="008A5FAE">
      <w:pPr>
        <w:pStyle w:val="Tekstpodstawowy"/>
        <w:spacing w:line="276" w:lineRule="auto"/>
        <w:ind w:left="540" w:hanging="540"/>
        <w:jc w:val="both"/>
        <w:rPr>
          <w:b w:val="0"/>
          <w:bCs/>
          <w:i w:val="0"/>
          <w:iCs/>
          <w:sz w:val="24"/>
          <w:lang w:val="pl-PL"/>
        </w:rPr>
      </w:pPr>
      <w:r w:rsidRPr="008A5FAE">
        <w:rPr>
          <w:b w:val="0"/>
          <w:bCs/>
          <w:i w:val="0"/>
          <w:iCs/>
          <w:sz w:val="24"/>
        </w:rPr>
        <w:t xml:space="preserve">      </w:t>
      </w:r>
      <w:r w:rsidR="00584E55" w:rsidRPr="008A5FAE">
        <w:rPr>
          <w:b w:val="0"/>
          <w:bCs/>
          <w:i w:val="0"/>
          <w:iCs/>
          <w:sz w:val="24"/>
          <w:lang w:val="pl-PL"/>
        </w:rPr>
        <w:t>1.</w:t>
      </w:r>
      <w:r w:rsidRPr="008A5FAE">
        <w:rPr>
          <w:b w:val="0"/>
          <w:bCs/>
          <w:i w:val="0"/>
          <w:iCs/>
          <w:sz w:val="24"/>
        </w:rPr>
        <w:t xml:space="preserve">   Zamawiający dopuszcza możliw</w:t>
      </w:r>
      <w:r w:rsidR="006E65CA" w:rsidRPr="008A5FAE">
        <w:rPr>
          <w:b w:val="0"/>
          <w:bCs/>
          <w:i w:val="0"/>
          <w:iCs/>
          <w:sz w:val="24"/>
        </w:rPr>
        <w:t>ość dokonania zmian postanowień</w:t>
      </w:r>
      <w:r w:rsidRPr="008A5FAE">
        <w:rPr>
          <w:b w:val="0"/>
          <w:bCs/>
          <w:i w:val="0"/>
          <w:iCs/>
          <w:sz w:val="24"/>
        </w:rPr>
        <w:t xml:space="preserve"> zawartej u</w:t>
      </w:r>
      <w:r w:rsidR="00C7423A" w:rsidRPr="008A5FAE">
        <w:rPr>
          <w:b w:val="0"/>
          <w:bCs/>
          <w:i w:val="0"/>
          <w:iCs/>
          <w:sz w:val="24"/>
        </w:rPr>
        <w:t>mo</w:t>
      </w:r>
      <w:r w:rsidR="006E65CA" w:rsidRPr="008A5FAE">
        <w:rPr>
          <w:b w:val="0"/>
          <w:bCs/>
          <w:i w:val="0"/>
          <w:iCs/>
          <w:sz w:val="24"/>
        </w:rPr>
        <w:t xml:space="preserve">wy  na podstawie art. </w:t>
      </w:r>
      <w:r w:rsidR="006E65CA" w:rsidRPr="008A5FAE">
        <w:rPr>
          <w:b w:val="0"/>
          <w:bCs/>
          <w:i w:val="0"/>
          <w:iCs/>
          <w:sz w:val="24"/>
          <w:lang w:val="pl-PL"/>
        </w:rPr>
        <w:t xml:space="preserve">455 ustawy </w:t>
      </w:r>
      <w:proofErr w:type="spellStart"/>
      <w:r w:rsidR="006E65CA" w:rsidRPr="008A5FAE">
        <w:rPr>
          <w:b w:val="0"/>
          <w:bCs/>
          <w:i w:val="0"/>
          <w:iCs/>
          <w:sz w:val="24"/>
          <w:lang w:val="pl-PL"/>
        </w:rPr>
        <w:t>Pzp</w:t>
      </w:r>
      <w:proofErr w:type="spellEnd"/>
      <w:r w:rsidR="006E65CA" w:rsidRPr="008A5FAE">
        <w:rPr>
          <w:b w:val="0"/>
          <w:bCs/>
          <w:i w:val="0"/>
          <w:iCs/>
          <w:sz w:val="24"/>
          <w:lang w:val="pl-PL"/>
        </w:rPr>
        <w:t xml:space="preserve">, które zostaną wyrażone w formie pisemnego aneksu pod rygorem nieważności i mogą nastąpić wyłącznie </w:t>
      </w:r>
      <w:r w:rsidR="00E158B4" w:rsidRPr="008A5FAE">
        <w:rPr>
          <w:b w:val="0"/>
          <w:bCs/>
          <w:i w:val="0"/>
          <w:iCs/>
          <w:sz w:val="24"/>
          <w:lang w:val="pl-PL"/>
        </w:rPr>
        <w:t>w następujących</w:t>
      </w:r>
      <w:r w:rsidR="00E158B4" w:rsidRPr="008A5FAE">
        <w:rPr>
          <w:b w:val="0"/>
          <w:bCs/>
          <w:i w:val="0"/>
          <w:iCs/>
          <w:sz w:val="24"/>
        </w:rPr>
        <w:t xml:space="preserve"> przypadkach</w:t>
      </w:r>
      <w:r w:rsidR="00C7423A" w:rsidRPr="008A5FAE">
        <w:rPr>
          <w:b w:val="0"/>
          <w:bCs/>
          <w:i w:val="0"/>
          <w:iCs/>
          <w:sz w:val="24"/>
          <w:lang w:val="pl-PL"/>
        </w:rPr>
        <w:t>:</w:t>
      </w:r>
    </w:p>
    <w:p w:rsidR="00E158B4" w:rsidRPr="008A5FAE" w:rsidRDefault="00E158B4" w:rsidP="008A5FAE">
      <w:pPr>
        <w:pStyle w:val="Tekstpodstawowy"/>
        <w:spacing w:line="276" w:lineRule="auto"/>
        <w:ind w:left="540" w:hanging="540"/>
        <w:jc w:val="both"/>
        <w:rPr>
          <w:b w:val="0"/>
          <w:bCs/>
          <w:i w:val="0"/>
          <w:iCs/>
          <w:sz w:val="24"/>
          <w:lang w:val="pl-PL"/>
        </w:rPr>
      </w:pPr>
      <w:r w:rsidRPr="008A5FAE">
        <w:rPr>
          <w:b w:val="0"/>
          <w:bCs/>
          <w:i w:val="0"/>
          <w:iCs/>
          <w:sz w:val="24"/>
          <w:lang w:val="pl-PL"/>
        </w:rPr>
        <w:t xml:space="preserve">             1) zmiany terminu wykonania umowy w przypadku:</w:t>
      </w:r>
    </w:p>
    <w:p w:rsidR="00584E55" w:rsidRPr="001A16A9" w:rsidRDefault="00584E55" w:rsidP="008A5FAE">
      <w:pPr>
        <w:numPr>
          <w:ilvl w:val="0"/>
          <w:numId w:val="10"/>
        </w:numPr>
        <w:spacing w:line="276" w:lineRule="auto"/>
        <w:jc w:val="both"/>
        <w:rPr>
          <w:rFonts w:asciiTheme="minorHAnsi" w:eastAsia="Calibri" w:hAnsiTheme="minorHAnsi"/>
          <w:sz w:val="24"/>
          <w:szCs w:val="24"/>
        </w:rPr>
      </w:pPr>
      <w:r w:rsidRPr="001A16A9">
        <w:rPr>
          <w:rFonts w:asciiTheme="minorHAnsi" w:eastAsia="Calibri" w:hAnsiTheme="minorHAnsi"/>
          <w:sz w:val="24"/>
          <w:szCs w:val="24"/>
        </w:rPr>
        <w:t>wystąpienia okoliczności, których nie można było przewidzieć w chwili zawarcia umowy,</w:t>
      </w:r>
    </w:p>
    <w:p w:rsidR="00584E55" w:rsidRPr="001A16A9" w:rsidRDefault="00584E55" w:rsidP="008A5FAE">
      <w:pPr>
        <w:numPr>
          <w:ilvl w:val="0"/>
          <w:numId w:val="10"/>
        </w:numPr>
        <w:spacing w:line="276" w:lineRule="auto"/>
        <w:jc w:val="both"/>
        <w:rPr>
          <w:rFonts w:asciiTheme="minorHAnsi" w:eastAsia="Calibri" w:hAnsiTheme="minorHAnsi"/>
          <w:sz w:val="24"/>
          <w:szCs w:val="24"/>
        </w:rPr>
      </w:pPr>
      <w:r w:rsidRPr="001A16A9">
        <w:rPr>
          <w:rFonts w:asciiTheme="minorHAnsi" w:eastAsia="Calibri" w:hAnsiTheme="minorHAnsi"/>
          <w:sz w:val="24"/>
          <w:szCs w:val="24"/>
        </w:rPr>
        <w:t>wstrzymanie realizacji przedmiotu umowy przez Zamawiającego nie wynikające z przyczyn leżących po stronie Wykonawcy,</w:t>
      </w:r>
      <w:r w:rsidR="00AC4B49" w:rsidRPr="001A16A9">
        <w:rPr>
          <w:rFonts w:asciiTheme="minorHAnsi" w:eastAsia="Calibri" w:hAnsiTheme="minorHAnsi"/>
          <w:sz w:val="24"/>
          <w:szCs w:val="24"/>
        </w:rPr>
        <w:t xml:space="preserve"> z zastrzeżeniem </w:t>
      </w:r>
      <w:r w:rsidR="00F606E3" w:rsidRPr="001A16A9">
        <w:rPr>
          <w:rFonts w:asciiTheme="minorHAnsi" w:hAnsiTheme="minorHAnsi"/>
          <w:sz w:val="24"/>
          <w:szCs w:val="24"/>
          <w:lang w:eastAsia="ar-SA"/>
        </w:rPr>
        <w:t>§</w:t>
      </w:r>
      <w:r w:rsidR="00F606E3" w:rsidRPr="001A16A9">
        <w:rPr>
          <w:rFonts w:asciiTheme="minorHAnsi" w:eastAsia="Calibri" w:hAnsiTheme="minorHAnsi"/>
          <w:sz w:val="24"/>
          <w:szCs w:val="24"/>
        </w:rPr>
        <w:t>1</w:t>
      </w:r>
      <w:r w:rsidR="00AC4B49" w:rsidRPr="001A16A9">
        <w:rPr>
          <w:rFonts w:asciiTheme="minorHAnsi" w:eastAsia="Calibri" w:hAnsiTheme="minorHAnsi"/>
          <w:sz w:val="24"/>
          <w:szCs w:val="24"/>
        </w:rPr>
        <w:t xml:space="preserve"> ust. 7, że zamawiający nie ponosi skutków finansowych, gdy wstrzymanie realizacji przedmiotu zamówienia wynika z siły wyższej, niezależnej od Zamawiającego, np. ustawowego zamknięcia żłobków lub podobnych zmian prawnych.</w:t>
      </w:r>
    </w:p>
    <w:p w:rsidR="00584E55" w:rsidRDefault="00584E55" w:rsidP="008A5FAE">
      <w:pPr>
        <w:numPr>
          <w:ilvl w:val="0"/>
          <w:numId w:val="15"/>
        </w:numPr>
        <w:spacing w:line="276" w:lineRule="auto"/>
        <w:jc w:val="both"/>
        <w:rPr>
          <w:rFonts w:asciiTheme="minorHAnsi" w:eastAsia="Calibri" w:hAnsiTheme="minorHAnsi"/>
          <w:bCs/>
          <w:sz w:val="24"/>
          <w:szCs w:val="24"/>
        </w:rPr>
      </w:pPr>
      <w:r w:rsidRPr="001A16A9">
        <w:rPr>
          <w:rFonts w:asciiTheme="minorHAnsi" w:eastAsia="Calibri" w:hAnsiTheme="minorHAnsi"/>
          <w:bCs/>
          <w:sz w:val="24"/>
          <w:szCs w:val="24"/>
        </w:rPr>
        <w:t xml:space="preserve">Poza przypadkami opisanymi w niniejszym paragrafie, zmiana umowy może nastąpić w przypadkach przewidzianych w art. 455 ust. 1 pkt. 2 – 4 i ust. 2 ustawy </w:t>
      </w:r>
      <w:proofErr w:type="spellStart"/>
      <w:r w:rsidRPr="001A16A9">
        <w:rPr>
          <w:rFonts w:asciiTheme="minorHAnsi" w:eastAsia="Calibri" w:hAnsiTheme="minorHAnsi"/>
          <w:bCs/>
          <w:sz w:val="24"/>
          <w:szCs w:val="24"/>
        </w:rPr>
        <w:t>Pzp</w:t>
      </w:r>
      <w:proofErr w:type="spellEnd"/>
      <w:r w:rsidRPr="001A16A9">
        <w:rPr>
          <w:rFonts w:asciiTheme="minorHAnsi" w:eastAsia="Calibri" w:hAnsiTheme="minorHAnsi"/>
          <w:bCs/>
          <w:sz w:val="24"/>
          <w:szCs w:val="24"/>
        </w:rPr>
        <w:t>.</w:t>
      </w:r>
    </w:p>
    <w:p w:rsidR="00937D36" w:rsidRPr="001A16A9" w:rsidRDefault="00937D36" w:rsidP="00937D36">
      <w:pPr>
        <w:spacing w:line="276" w:lineRule="auto"/>
        <w:ind w:left="720"/>
        <w:jc w:val="both"/>
        <w:rPr>
          <w:rFonts w:asciiTheme="minorHAnsi" w:eastAsia="Calibri" w:hAnsiTheme="minorHAnsi"/>
          <w:bCs/>
          <w:sz w:val="24"/>
          <w:szCs w:val="24"/>
        </w:rPr>
      </w:pPr>
    </w:p>
    <w:p w:rsidR="000356A9" w:rsidRPr="00B06B28" w:rsidRDefault="006D5830" w:rsidP="00B06B28">
      <w:pPr>
        <w:suppressAutoHyphens/>
        <w:spacing w:line="276" w:lineRule="auto"/>
        <w:jc w:val="center"/>
        <w:rPr>
          <w:rFonts w:asciiTheme="minorHAnsi" w:hAnsiTheme="minorHAnsi"/>
          <w:sz w:val="24"/>
          <w:szCs w:val="24"/>
          <w:lang w:eastAsia="ar-SA"/>
        </w:rPr>
      </w:pPr>
      <w:r w:rsidRPr="008A5FAE">
        <w:rPr>
          <w:rFonts w:asciiTheme="minorHAnsi" w:hAnsiTheme="minorHAnsi"/>
          <w:sz w:val="24"/>
          <w:szCs w:val="24"/>
          <w:lang w:eastAsia="ar-SA"/>
        </w:rPr>
        <w:t>§ 6</w:t>
      </w:r>
    </w:p>
    <w:p w:rsidR="000356A9" w:rsidRPr="006139D9" w:rsidRDefault="000356A9" w:rsidP="000356A9">
      <w:pPr>
        <w:jc w:val="both"/>
        <w:rPr>
          <w:rFonts w:asciiTheme="minorHAnsi" w:hAnsiTheme="minorHAnsi"/>
          <w:sz w:val="24"/>
          <w:szCs w:val="24"/>
        </w:rPr>
      </w:pPr>
      <w:r w:rsidRPr="006139D9">
        <w:rPr>
          <w:rFonts w:asciiTheme="minorHAnsi" w:hAnsiTheme="minorHAnsi"/>
          <w:sz w:val="24"/>
          <w:szCs w:val="24"/>
        </w:rPr>
        <w:t>Zamawiający przewiduje możliwość zmiany wys</w:t>
      </w:r>
      <w:r w:rsidR="00114AD2">
        <w:rPr>
          <w:rFonts w:asciiTheme="minorHAnsi" w:hAnsiTheme="minorHAnsi"/>
          <w:sz w:val="24"/>
          <w:szCs w:val="24"/>
        </w:rPr>
        <w:t>okości wynagrodzenia należnego W</w:t>
      </w:r>
      <w:r w:rsidRPr="006139D9">
        <w:rPr>
          <w:rFonts w:asciiTheme="minorHAnsi" w:hAnsiTheme="minorHAnsi"/>
          <w:sz w:val="24"/>
          <w:szCs w:val="24"/>
        </w:rPr>
        <w:t>ykonawcy w przypadku zmiany cen materiałów lub kosztów związanych z realizacją zamówienia, z tym zastrzeżeniem, że:</w:t>
      </w:r>
    </w:p>
    <w:p w:rsidR="000356A9" w:rsidRPr="006139D9" w:rsidRDefault="000356A9" w:rsidP="000356A9">
      <w:pPr>
        <w:jc w:val="both"/>
        <w:rPr>
          <w:rFonts w:asciiTheme="minorHAnsi" w:hAnsiTheme="minorHAnsi"/>
          <w:sz w:val="24"/>
          <w:szCs w:val="24"/>
        </w:rPr>
      </w:pPr>
      <w:r w:rsidRPr="000356A9">
        <w:rPr>
          <w:rFonts w:asciiTheme="minorHAnsi" w:hAnsiTheme="minorHAnsi"/>
          <w:i/>
          <w:sz w:val="24"/>
          <w:szCs w:val="24"/>
        </w:rPr>
        <w:t> </w:t>
      </w:r>
    </w:p>
    <w:p w:rsidR="000356A9" w:rsidRPr="006139D9" w:rsidRDefault="000356A9" w:rsidP="000356A9">
      <w:pPr>
        <w:numPr>
          <w:ilvl w:val="1"/>
          <w:numId w:val="19"/>
        </w:numPr>
        <w:jc w:val="both"/>
        <w:rPr>
          <w:rFonts w:asciiTheme="minorHAnsi" w:hAnsiTheme="minorHAnsi"/>
          <w:sz w:val="24"/>
          <w:szCs w:val="24"/>
        </w:rPr>
      </w:pPr>
      <w:r w:rsidRPr="006139D9">
        <w:rPr>
          <w:rFonts w:asciiTheme="minorHAnsi" w:hAnsiTheme="minorHAnsi"/>
          <w:sz w:val="24"/>
          <w:szCs w:val="24"/>
        </w:rPr>
        <w:t>minimalny poziom zmiany ceny materiałów lub kosztów, uprawniający strony umowy do żądania zmiany wynagrodzenia wynosi 30 % w stosunku do cen lub kosztów z miesiąca, w którym złożono ofertę Wykonawcy,</w:t>
      </w:r>
    </w:p>
    <w:p w:rsidR="000356A9" w:rsidRPr="006139D9" w:rsidRDefault="000356A9" w:rsidP="000356A9">
      <w:pPr>
        <w:numPr>
          <w:ilvl w:val="1"/>
          <w:numId w:val="19"/>
        </w:numPr>
        <w:jc w:val="both"/>
        <w:rPr>
          <w:rFonts w:asciiTheme="minorHAnsi" w:hAnsiTheme="minorHAnsi"/>
          <w:sz w:val="24"/>
          <w:szCs w:val="24"/>
        </w:rPr>
      </w:pPr>
      <w:r w:rsidRPr="006139D9">
        <w:rPr>
          <w:rFonts w:asciiTheme="minorHAnsi" w:hAnsiTheme="minorHAnsi"/>
          <w:sz w:val="24"/>
          <w:szCs w:val="24"/>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Zmiana wynagrodzenia może nastąpić na podstawie pisemnego aneksu podpisanego przez obie Strony Umowy. </w:t>
      </w:r>
    </w:p>
    <w:p w:rsidR="000356A9" w:rsidRPr="006139D9" w:rsidRDefault="000356A9" w:rsidP="000356A9">
      <w:pPr>
        <w:numPr>
          <w:ilvl w:val="1"/>
          <w:numId w:val="19"/>
        </w:numPr>
        <w:jc w:val="both"/>
        <w:rPr>
          <w:rFonts w:asciiTheme="minorHAnsi" w:hAnsiTheme="minorHAnsi"/>
          <w:sz w:val="24"/>
          <w:szCs w:val="24"/>
        </w:rPr>
      </w:pPr>
      <w:r w:rsidRPr="006139D9">
        <w:rPr>
          <w:rFonts w:asciiTheme="minorHAnsi" w:hAnsiTheme="minorHAnsi"/>
          <w:sz w:val="24"/>
          <w:szCs w:val="24"/>
        </w:rPr>
        <w:t>maksymalna wartość zmiany wynagrodzenia, jaką dopuszcza zamawiający, to łącznie 10 % w stosunku do wartości całkowitego wynagrodzenia brutto określonego w § 4 ust. 1 umowy;</w:t>
      </w:r>
    </w:p>
    <w:p w:rsidR="000356A9" w:rsidRPr="006139D9" w:rsidRDefault="000356A9" w:rsidP="000356A9">
      <w:pPr>
        <w:numPr>
          <w:ilvl w:val="1"/>
          <w:numId w:val="19"/>
        </w:numPr>
        <w:jc w:val="both"/>
        <w:rPr>
          <w:rFonts w:asciiTheme="minorHAnsi" w:hAnsiTheme="minorHAnsi"/>
          <w:sz w:val="24"/>
          <w:szCs w:val="24"/>
        </w:rPr>
      </w:pPr>
      <w:r w:rsidRPr="006139D9">
        <w:rPr>
          <w:rFonts w:asciiTheme="minorHAnsi" w:hAnsiTheme="minorHAnsi"/>
          <w:sz w:val="24"/>
          <w:szCs w:val="24"/>
        </w:rPr>
        <w:t xml:space="preserve">zmiana wynagrodzenia Wykonawcy może następować  nie wcześniej niż po upływie 6  miesięcy od dnia zawarcia umowy i nie częściej niż raz w roku  </w:t>
      </w:r>
    </w:p>
    <w:p w:rsidR="000356A9" w:rsidRDefault="000356A9" w:rsidP="000356A9">
      <w:pPr>
        <w:numPr>
          <w:ilvl w:val="1"/>
          <w:numId w:val="19"/>
        </w:numPr>
        <w:jc w:val="both"/>
        <w:rPr>
          <w:rFonts w:asciiTheme="minorHAnsi" w:hAnsiTheme="minorHAnsi"/>
          <w:sz w:val="22"/>
          <w:szCs w:val="22"/>
        </w:rPr>
      </w:pPr>
      <w:r w:rsidRPr="006139D9">
        <w:rPr>
          <w:rFonts w:asciiTheme="minorHAnsi" w:hAnsiTheme="minorHAnsi"/>
          <w:sz w:val="24"/>
          <w:szCs w:val="24"/>
        </w:rPr>
        <w:t xml:space="preserve">Wykonawca, którego wynagrodzenie zostało zmienione zgodnie z powyższymi ustępami, zobowiązany jest do zmiany wynagrodzenia przysługującego podwykonawcy, z którym zawarł umowę, w zakresie odpowiadającym </w:t>
      </w:r>
      <w:r w:rsidRPr="006139D9">
        <w:rPr>
          <w:rFonts w:asciiTheme="minorHAnsi" w:hAnsiTheme="minorHAnsi"/>
          <w:sz w:val="24"/>
          <w:szCs w:val="24"/>
        </w:rPr>
        <w:lastRenderedPageBreak/>
        <w:t>zmianom cen materiałów lub kosztów dotyczących zobowiązania podwykonawcy, jeżeli łącznie spełnione są następujące warunki</w:t>
      </w:r>
      <w:r w:rsidRPr="006139D9">
        <w:rPr>
          <w:rFonts w:asciiTheme="minorHAnsi" w:hAnsiTheme="minorHAnsi"/>
          <w:sz w:val="22"/>
          <w:szCs w:val="22"/>
        </w:rPr>
        <w:t>:</w:t>
      </w:r>
    </w:p>
    <w:p w:rsidR="006139D9" w:rsidRDefault="006139D9" w:rsidP="006139D9">
      <w:pPr>
        <w:pStyle w:val="Akapitzlist"/>
        <w:numPr>
          <w:ilvl w:val="2"/>
          <w:numId w:val="19"/>
        </w:numPr>
        <w:jc w:val="both"/>
        <w:rPr>
          <w:rFonts w:asciiTheme="minorHAnsi" w:hAnsiTheme="minorHAnsi"/>
          <w:szCs w:val="22"/>
        </w:rPr>
      </w:pPr>
      <w:r>
        <w:rPr>
          <w:rFonts w:asciiTheme="minorHAnsi" w:hAnsiTheme="minorHAnsi"/>
          <w:szCs w:val="22"/>
        </w:rPr>
        <w:t>Przedmiotem umowy są usługi lub dostawy</w:t>
      </w:r>
    </w:p>
    <w:p w:rsidR="000356A9" w:rsidRPr="006139D9" w:rsidRDefault="006139D9" w:rsidP="006139D9">
      <w:pPr>
        <w:pStyle w:val="Akapitzlist"/>
        <w:numPr>
          <w:ilvl w:val="2"/>
          <w:numId w:val="19"/>
        </w:numPr>
        <w:jc w:val="both"/>
        <w:rPr>
          <w:rFonts w:asciiTheme="minorHAnsi" w:hAnsiTheme="minorHAnsi"/>
          <w:szCs w:val="22"/>
        </w:rPr>
      </w:pPr>
      <w:r>
        <w:rPr>
          <w:rFonts w:asciiTheme="minorHAnsi" w:hAnsiTheme="minorHAnsi"/>
          <w:szCs w:val="22"/>
        </w:rPr>
        <w:t>Okres obowiązywania umowy przekracza 12 miesięcy.</w:t>
      </w:r>
    </w:p>
    <w:p w:rsidR="006D5830" w:rsidRPr="008A5FAE" w:rsidRDefault="000356A9" w:rsidP="00B06B28">
      <w:pPr>
        <w:suppressAutoHyphens/>
        <w:spacing w:line="276" w:lineRule="auto"/>
        <w:jc w:val="center"/>
        <w:rPr>
          <w:rFonts w:asciiTheme="minorHAnsi" w:hAnsiTheme="minorHAnsi"/>
          <w:sz w:val="24"/>
          <w:szCs w:val="24"/>
          <w:lang w:eastAsia="ar-SA"/>
        </w:rPr>
      </w:pPr>
      <w:r>
        <w:rPr>
          <w:rFonts w:asciiTheme="minorHAnsi" w:hAnsiTheme="minorHAnsi"/>
          <w:sz w:val="24"/>
          <w:szCs w:val="24"/>
          <w:lang w:eastAsia="ar-SA"/>
        </w:rPr>
        <w:t>§ 7</w:t>
      </w:r>
    </w:p>
    <w:p w:rsidR="006D5830" w:rsidRPr="008A5FAE" w:rsidRDefault="006D5830" w:rsidP="008A5FAE">
      <w:pPr>
        <w:numPr>
          <w:ilvl w:val="0"/>
          <w:numId w:val="4"/>
        </w:numPr>
        <w:suppressAutoHyphens/>
        <w:spacing w:line="276" w:lineRule="auto"/>
        <w:jc w:val="both"/>
        <w:rPr>
          <w:rFonts w:asciiTheme="minorHAnsi" w:hAnsiTheme="minorHAnsi"/>
          <w:sz w:val="24"/>
          <w:szCs w:val="24"/>
        </w:rPr>
      </w:pPr>
      <w:r w:rsidRPr="008A5FAE">
        <w:rPr>
          <w:rFonts w:asciiTheme="minorHAnsi" w:hAnsiTheme="minorHAnsi"/>
          <w:sz w:val="24"/>
          <w:szCs w:val="24"/>
        </w:rPr>
        <w:t>Wykonawca ponosi odpowiedzialność za niewykonanie lub nienależyte wykonanie przedmiotu umowy oraz za szkody powstałe podczas wykonywania umowy.</w:t>
      </w:r>
    </w:p>
    <w:p w:rsidR="006D5830" w:rsidRPr="008A5FAE" w:rsidRDefault="006D5830" w:rsidP="008A5FAE">
      <w:pPr>
        <w:numPr>
          <w:ilvl w:val="0"/>
          <w:numId w:val="4"/>
        </w:numPr>
        <w:tabs>
          <w:tab w:val="num" w:pos="0"/>
        </w:tabs>
        <w:suppressAutoHyphens/>
        <w:spacing w:line="276" w:lineRule="auto"/>
        <w:ind w:left="283" w:hanging="283"/>
        <w:jc w:val="both"/>
        <w:rPr>
          <w:rFonts w:asciiTheme="minorHAnsi" w:hAnsiTheme="minorHAnsi"/>
          <w:sz w:val="24"/>
          <w:szCs w:val="24"/>
        </w:rPr>
      </w:pPr>
      <w:r w:rsidRPr="008A5FAE">
        <w:rPr>
          <w:rFonts w:asciiTheme="minorHAnsi" w:hAnsiTheme="minorHAnsi"/>
          <w:sz w:val="24"/>
          <w:szCs w:val="24"/>
        </w:rPr>
        <w:t>W przypadku odstąpienia od umowy z przyczyn leżących po stronie Wykonawcy, Zamawiający ma prawo żądać od Wykonawcy kary pieniężnej w wysokości 10 % ceny brutto, o której mowa w § 4 pkt 1.</w:t>
      </w:r>
    </w:p>
    <w:p w:rsidR="006D5830" w:rsidRPr="008A5FAE" w:rsidRDefault="006D5830" w:rsidP="008A5FAE">
      <w:pPr>
        <w:numPr>
          <w:ilvl w:val="0"/>
          <w:numId w:val="4"/>
        </w:numPr>
        <w:tabs>
          <w:tab w:val="num" w:pos="0"/>
        </w:tabs>
        <w:suppressAutoHyphens/>
        <w:spacing w:line="276" w:lineRule="auto"/>
        <w:ind w:left="283" w:hanging="283"/>
        <w:jc w:val="both"/>
        <w:rPr>
          <w:rFonts w:asciiTheme="minorHAnsi" w:hAnsiTheme="minorHAnsi"/>
          <w:sz w:val="24"/>
          <w:szCs w:val="24"/>
        </w:rPr>
      </w:pPr>
      <w:r w:rsidRPr="008A5FAE">
        <w:rPr>
          <w:rFonts w:asciiTheme="minorHAnsi" w:hAnsiTheme="minorHAnsi"/>
          <w:sz w:val="24"/>
          <w:szCs w:val="24"/>
        </w:rPr>
        <w:t xml:space="preserve">Z tytułu </w:t>
      </w:r>
      <w:r w:rsidR="00F606E3" w:rsidRPr="001A16A9">
        <w:rPr>
          <w:rFonts w:asciiTheme="minorHAnsi" w:hAnsiTheme="minorHAnsi"/>
          <w:sz w:val="24"/>
          <w:szCs w:val="24"/>
        </w:rPr>
        <w:t>zwłoki</w:t>
      </w:r>
      <w:r w:rsidRPr="001A16A9">
        <w:rPr>
          <w:rFonts w:asciiTheme="minorHAnsi" w:hAnsiTheme="minorHAnsi"/>
          <w:sz w:val="24"/>
          <w:szCs w:val="24"/>
        </w:rPr>
        <w:t xml:space="preserve"> w dostawie, Zamawiający ma prawo żądać od Wykonawcy kary pieniężnej  w wysokości </w:t>
      </w:r>
      <w:r w:rsidR="00690852" w:rsidRPr="001A16A9">
        <w:rPr>
          <w:rFonts w:asciiTheme="minorHAnsi" w:hAnsiTheme="minorHAnsi"/>
          <w:sz w:val="24"/>
          <w:szCs w:val="24"/>
        </w:rPr>
        <w:t>0,</w:t>
      </w:r>
      <w:r w:rsidRPr="001A16A9">
        <w:rPr>
          <w:rFonts w:asciiTheme="minorHAnsi" w:hAnsiTheme="minorHAnsi"/>
          <w:sz w:val="24"/>
          <w:szCs w:val="24"/>
        </w:rPr>
        <w:t xml:space="preserve">1 % ceny brutto </w:t>
      </w:r>
      <w:r w:rsidR="00690852" w:rsidRPr="001A16A9">
        <w:rPr>
          <w:rFonts w:asciiTheme="minorHAnsi" w:hAnsiTheme="minorHAnsi"/>
          <w:sz w:val="24"/>
          <w:szCs w:val="24"/>
        </w:rPr>
        <w:t xml:space="preserve"> wartości danej dostawy za każdy dzień </w:t>
      </w:r>
      <w:r w:rsidR="00D0575C" w:rsidRPr="001A16A9">
        <w:rPr>
          <w:rFonts w:asciiTheme="minorHAnsi" w:hAnsiTheme="minorHAnsi"/>
          <w:sz w:val="24"/>
          <w:szCs w:val="24"/>
        </w:rPr>
        <w:t>zwłoki</w:t>
      </w:r>
      <w:r w:rsidR="00D0575C" w:rsidRPr="001A16A9">
        <w:rPr>
          <w:rFonts w:asciiTheme="minorHAnsi" w:hAnsiTheme="minorHAnsi"/>
          <w:i/>
          <w:sz w:val="24"/>
          <w:szCs w:val="24"/>
        </w:rPr>
        <w:t>.</w:t>
      </w:r>
    </w:p>
    <w:p w:rsidR="006D5830" w:rsidRDefault="006D5830" w:rsidP="008A5FAE">
      <w:pPr>
        <w:numPr>
          <w:ilvl w:val="0"/>
          <w:numId w:val="4"/>
        </w:numPr>
        <w:tabs>
          <w:tab w:val="num" w:pos="0"/>
        </w:tabs>
        <w:suppressAutoHyphens/>
        <w:spacing w:line="276" w:lineRule="auto"/>
        <w:ind w:left="283" w:hanging="283"/>
        <w:jc w:val="both"/>
        <w:rPr>
          <w:rFonts w:asciiTheme="minorHAnsi" w:hAnsiTheme="minorHAnsi"/>
          <w:sz w:val="24"/>
          <w:szCs w:val="24"/>
        </w:rPr>
      </w:pPr>
      <w:r w:rsidRPr="001A16A9">
        <w:rPr>
          <w:rFonts w:asciiTheme="minorHAnsi" w:hAnsiTheme="minorHAnsi"/>
          <w:sz w:val="24"/>
          <w:szCs w:val="24"/>
        </w:rPr>
        <w:t>W sytuacji stwierdzenia przez Zamawiającego</w:t>
      </w:r>
      <w:r w:rsidR="00AB0457" w:rsidRPr="001A16A9">
        <w:rPr>
          <w:rFonts w:asciiTheme="minorHAnsi" w:hAnsiTheme="minorHAnsi"/>
          <w:sz w:val="24"/>
          <w:szCs w:val="24"/>
        </w:rPr>
        <w:t xml:space="preserve"> wad w dostawie lub gdy </w:t>
      </w:r>
      <w:r w:rsidRPr="001A16A9">
        <w:rPr>
          <w:rFonts w:asciiTheme="minorHAnsi" w:hAnsiTheme="minorHAnsi"/>
          <w:sz w:val="24"/>
          <w:szCs w:val="24"/>
        </w:rPr>
        <w:t xml:space="preserve">Wykonawca dopuszcza się </w:t>
      </w:r>
      <w:r w:rsidR="00D0575C" w:rsidRPr="001A16A9">
        <w:rPr>
          <w:rFonts w:asciiTheme="minorHAnsi" w:hAnsiTheme="minorHAnsi"/>
          <w:sz w:val="24"/>
          <w:szCs w:val="24"/>
        </w:rPr>
        <w:t>zwłoki</w:t>
      </w:r>
      <w:r w:rsidRPr="001A16A9">
        <w:rPr>
          <w:rFonts w:asciiTheme="minorHAnsi" w:hAnsiTheme="minorHAnsi"/>
          <w:sz w:val="24"/>
          <w:szCs w:val="24"/>
        </w:rPr>
        <w:t xml:space="preserve"> </w:t>
      </w:r>
      <w:r w:rsidR="00AB0457" w:rsidRPr="001A16A9">
        <w:rPr>
          <w:rFonts w:asciiTheme="minorHAnsi" w:hAnsiTheme="minorHAnsi"/>
          <w:sz w:val="24"/>
          <w:szCs w:val="24"/>
        </w:rPr>
        <w:t xml:space="preserve">lub </w:t>
      </w:r>
      <w:r w:rsidRPr="001A16A9">
        <w:rPr>
          <w:rFonts w:asciiTheme="minorHAnsi" w:hAnsiTheme="minorHAnsi"/>
          <w:sz w:val="24"/>
          <w:szCs w:val="24"/>
        </w:rPr>
        <w:t xml:space="preserve">w dostawie produktów, </w:t>
      </w:r>
      <w:r w:rsidR="00AB0457" w:rsidRPr="001A16A9">
        <w:rPr>
          <w:rFonts w:asciiTheme="minorHAnsi" w:hAnsiTheme="minorHAnsi"/>
          <w:sz w:val="24"/>
          <w:szCs w:val="24"/>
        </w:rPr>
        <w:t xml:space="preserve">o której mowa </w:t>
      </w:r>
      <w:r w:rsidR="00561DBD" w:rsidRPr="001A16A9">
        <w:rPr>
          <w:rFonts w:asciiTheme="minorHAnsi" w:hAnsiTheme="minorHAnsi"/>
          <w:sz w:val="24"/>
          <w:szCs w:val="24"/>
        </w:rPr>
        <w:t xml:space="preserve">w § 3 </w:t>
      </w:r>
      <w:r w:rsidR="00AB0457" w:rsidRPr="001A16A9">
        <w:rPr>
          <w:rFonts w:asciiTheme="minorHAnsi" w:hAnsiTheme="minorHAnsi"/>
          <w:sz w:val="24"/>
          <w:szCs w:val="24"/>
        </w:rPr>
        <w:t>ust</w:t>
      </w:r>
      <w:r w:rsidR="00561DBD" w:rsidRPr="001A16A9">
        <w:rPr>
          <w:rFonts w:asciiTheme="minorHAnsi" w:hAnsiTheme="minorHAnsi"/>
          <w:sz w:val="24"/>
          <w:szCs w:val="24"/>
        </w:rPr>
        <w:t xml:space="preserve"> 9</w:t>
      </w:r>
      <w:r w:rsidR="00AB0457" w:rsidRPr="001A16A9">
        <w:rPr>
          <w:rFonts w:asciiTheme="minorHAnsi" w:hAnsiTheme="minorHAnsi"/>
          <w:sz w:val="24"/>
          <w:szCs w:val="24"/>
        </w:rPr>
        <w:t xml:space="preserve"> do 10</w:t>
      </w:r>
      <w:r w:rsidRPr="001A16A9">
        <w:rPr>
          <w:rFonts w:asciiTheme="minorHAnsi" w:hAnsiTheme="minorHAnsi"/>
          <w:sz w:val="24"/>
          <w:szCs w:val="24"/>
        </w:rPr>
        <w:t xml:space="preserve"> </w:t>
      </w:r>
      <w:r w:rsidR="00690852" w:rsidRPr="001A16A9">
        <w:rPr>
          <w:rFonts w:asciiTheme="minorHAnsi" w:hAnsiTheme="minorHAnsi"/>
          <w:i/>
          <w:sz w:val="24"/>
          <w:szCs w:val="24"/>
        </w:rPr>
        <w:t xml:space="preserve">. </w:t>
      </w:r>
      <w:r w:rsidRPr="001A16A9">
        <w:rPr>
          <w:rFonts w:asciiTheme="minorHAnsi" w:hAnsiTheme="minorHAnsi"/>
          <w:sz w:val="24"/>
          <w:szCs w:val="24"/>
        </w:rPr>
        <w:t xml:space="preserve">Zamawiający ma prawo żądać kary umownej w wysokości 2 % ceny brutto </w:t>
      </w:r>
      <w:r w:rsidR="00AB0457" w:rsidRPr="001A16A9">
        <w:rPr>
          <w:rFonts w:asciiTheme="minorHAnsi" w:hAnsiTheme="minorHAnsi"/>
          <w:sz w:val="24"/>
          <w:szCs w:val="24"/>
        </w:rPr>
        <w:t xml:space="preserve">wartości danej dostawy, która podlegała reklamacji za każdą godzinę opóźnienia lub dzień opóźnienia, zależnie od wskazanego terminu w notatce/protokole </w:t>
      </w:r>
      <w:r w:rsidR="00427FC4" w:rsidRPr="001A16A9">
        <w:rPr>
          <w:rFonts w:asciiTheme="minorHAnsi" w:hAnsiTheme="minorHAnsi"/>
          <w:sz w:val="24"/>
          <w:szCs w:val="24"/>
        </w:rPr>
        <w:t>realizacji reklamacji.</w:t>
      </w:r>
    </w:p>
    <w:p w:rsidR="006D5830" w:rsidRPr="00A05118" w:rsidRDefault="00A05118" w:rsidP="00A05118">
      <w:pPr>
        <w:numPr>
          <w:ilvl w:val="0"/>
          <w:numId w:val="4"/>
        </w:numPr>
        <w:tabs>
          <w:tab w:val="num" w:pos="0"/>
        </w:tabs>
        <w:suppressAutoHyphens/>
        <w:spacing w:line="276" w:lineRule="auto"/>
        <w:ind w:left="283" w:hanging="283"/>
        <w:jc w:val="both"/>
        <w:rPr>
          <w:rFonts w:asciiTheme="minorHAnsi" w:hAnsiTheme="minorHAnsi"/>
          <w:sz w:val="24"/>
          <w:szCs w:val="24"/>
        </w:rPr>
      </w:pPr>
      <w:r w:rsidRPr="00A05118">
        <w:rPr>
          <w:rFonts w:asciiTheme="minorHAnsi" w:hAnsiTheme="minorHAnsi"/>
          <w:sz w:val="24"/>
          <w:szCs w:val="24"/>
        </w:rPr>
        <w:t>W przypadku trzykrotnego powtórzenia się wad w dostawach lub</w:t>
      </w:r>
      <w:r w:rsidRPr="00A05118">
        <w:rPr>
          <w:rFonts w:asciiTheme="minorHAnsi" w:hAnsiTheme="minorHAnsi"/>
          <w:color w:val="FF0000"/>
          <w:sz w:val="24"/>
          <w:szCs w:val="24"/>
        </w:rPr>
        <w:t xml:space="preserve"> </w:t>
      </w:r>
      <w:r w:rsidRPr="00A05118">
        <w:rPr>
          <w:rFonts w:asciiTheme="minorHAnsi" w:hAnsiTheme="minorHAnsi"/>
          <w:sz w:val="24"/>
          <w:szCs w:val="24"/>
        </w:rPr>
        <w:t xml:space="preserve">zwłoki w dostawach, o której mowa w  § 3 ust 9 do 10, Zamawiający będzie maił prawo odstąpienia od umowy z przyczyn leżących po stronie Wykonawcy oraz zastosowania kary  w wysokości wskazanej w § 6 ust. 2.  </w:t>
      </w:r>
    </w:p>
    <w:p w:rsidR="006D5830" w:rsidRPr="008A5FAE" w:rsidRDefault="006D5830" w:rsidP="008A5FAE">
      <w:pPr>
        <w:pStyle w:val="Akapitzlist"/>
        <w:numPr>
          <w:ilvl w:val="0"/>
          <w:numId w:val="4"/>
        </w:numPr>
        <w:tabs>
          <w:tab w:val="num" w:pos="0"/>
          <w:tab w:val="left" w:pos="425"/>
        </w:tabs>
        <w:suppressAutoHyphens/>
        <w:spacing w:after="0"/>
        <w:ind w:left="283" w:hanging="283"/>
        <w:contextualSpacing/>
        <w:jc w:val="both"/>
        <w:rPr>
          <w:rFonts w:asciiTheme="minorHAnsi" w:hAnsiTheme="minorHAnsi"/>
          <w:color w:val="000000"/>
          <w:sz w:val="24"/>
          <w:szCs w:val="24"/>
          <w:lang w:eastAsia="ar-SA"/>
        </w:rPr>
      </w:pPr>
      <w:r w:rsidRPr="008A5FAE">
        <w:rPr>
          <w:rFonts w:asciiTheme="minorHAnsi" w:hAnsiTheme="minorHAnsi"/>
          <w:color w:val="000000"/>
          <w:sz w:val="24"/>
          <w:szCs w:val="24"/>
          <w:lang w:eastAsia="ar-SA"/>
        </w:rPr>
        <w:t>W przypadku opóźnienia Zamawiającego w płatnościach, Wykonawca ma prawo naliczyć odsetki ustawowe za każdy dzień opóźnienia w płatności.</w:t>
      </w:r>
    </w:p>
    <w:p w:rsidR="006D5830" w:rsidRPr="008A5FAE" w:rsidRDefault="006D5830" w:rsidP="008A5FAE">
      <w:pPr>
        <w:pStyle w:val="Akapitzlist"/>
        <w:numPr>
          <w:ilvl w:val="0"/>
          <w:numId w:val="4"/>
        </w:numPr>
        <w:tabs>
          <w:tab w:val="num" w:pos="0"/>
          <w:tab w:val="left" w:pos="425"/>
        </w:tabs>
        <w:suppressAutoHyphens/>
        <w:spacing w:after="0"/>
        <w:ind w:left="283" w:hanging="283"/>
        <w:contextualSpacing/>
        <w:jc w:val="both"/>
        <w:rPr>
          <w:rFonts w:asciiTheme="minorHAnsi" w:hAnsiTheme="minorHAnsi"/>
          <w:color w:val="000000"/>
          <w:sz w:val="24"/>
          <w:szCs w:val="24"/>
          <w:lang w:eastAsia="ar-SA"/>
        </w:rPr>
      </w:pPr>
      <w:r w:rsidRPr="008A5FAE">
        <w:rPr>
          <w:rFonts w:asciiTheme="minorHAnsi" w:hAnsiTheme="minorHAnsi"/>
          <w:color w:val="000000"/>
          <w:sz w:val="24"/>
          <w:szCs w:val="24"/>
          <w:lang w:eastAsia="ar-SA"/>
        </w:rPr>
        <w:t xml:space="preserve">Zamawiający zastrzega sobie możliwość dochodzenia odszkodowania w </w:t>
      </w:r>
      <w:r w:rsidR="00427FC4">
        <w:rPr>
          <w:rFonts w:asciiTheme="minorHAnsi" w:hAnsiTheme="minorHAnsi"/>
          <w:color w:val="000000"/>
          <w:sz w:val="24"/>
          <w:szCs w:val="24"/>
          <w:lang w:eastAsia="ar-SA"/>
        </w:rPr>
        <w:t xml:space="preserve">łącznej </w:t>
      </w:r>
      <w:r w:rsidRPr="008A5FAE">
        <w:rPr>
          <w:rFonts w:asciiTheme="minorHAnsi" w:hAnsiTheme="minorHAnsi"/>
          <w:color w:val="000000"/>
          <w:sz w:val="24"/>
          <w:szCs w:val="24"/>
          <w:lang w:eastAsia="ar-SA"/>
        </w:rPr>
        <w:t xml:space="preserve">wysokości </w:t>
      </w:r>
      <w:r w:rsidR="0087687E">
        <w:rPr>
          <w:rFonts w:asciiTheme="minorHAnsi" w:hAnsiTheme="minorHAnsi"/>
          <w:color w:val="000000"/>
          <w:sz w:val="24"/>
          <w:szCs w:val="24"/>
          <w:lang w:eastAsia="ar-SA"/>
        </w:rPr>
        <w:t xml:space="preserve">30% </w:t>
      </w:r>
      <w:r w:rsidRPr="008A5FAE">
        <w:rPr>
          <w:rFonts w:asciiTheme="minorHAnsi" w:hAnsiTheme="minorHAnsi"/>
          <w:color w:val="000000"/>
          <w:sz w:val="24"/>
          <w:szCs w:val="24"/>
          <w:lang w:eastAsia="ar-SA"/>
        </w:rPr>
        <w:t>naliczonych kar umownych na  zasadach ogólnych określonych w Kodeksie cywilnym.</w:t>
      </w:r>
      <w:r w:rsidR="00690852">
        <w:rPr>
          <w:rFonts w:asciiTheme="minorHAnsi" w:hAnsiTheme="minorHAnsi"/>
          <w:color w:val="000000"/>
          <w:sz w:val="24"/>
          <w:szCs w:val="24"/>
          <w:lang w:eastAsia="ar-SA"/>
        </w:rPr>
        <w:t xml:space="preserve"> </w:t>
      </w:r>
    </w:p>
    <w:p w:rsidR="006D5830" w:rsidRPr="0087687E" w:rsidRDefault="006D5830" w:rsidP="008A5FAE">
      <w:pPr>
        <w:pStyle w:val="Akapitzlist"/>
        <w:numPr>
          <w:ilvl w:val="0"/>
          <w:numId w:val="4"/>
        </w:numPr>
        <w:tabs>
          <w:tab w:val="num" w:pos="0"/>
          <w:tab w:val="left" w:pos="425"/>
        </w:tabs>
        <w:suppressAutoHyphens/>
        <w:spacing w:after="0"/>
        <w:ind w:left="283" w:hanging="283"/>
        <w:contextualSpacing/>
        <w:jc w:val="both"/>
        <w:rPr>
          <w:rFonts w:asciiTheme="minorHAnsi" w:hAnsiTheme="minorHAnsi"/>
          <w:color w:val="000000"/>
          <w:sz w:val="24"/>
          <w:szCs w:val="24"/>
          <w:lang w:eastAsia="ar-SA"/>
        </w:rPr>
      </w:pPr>
      <w:r w:rsidRPr="008A5FAE">
        <w:rPr>
          <w:rFonts w:asciiTheme="minorHAnsi" w:hAnsiTheme="minorHAnsi"/>
          <w:color w:val="000000"/>
          <w:sz w:val="24"/>
          <w:szCs w:val="24"/>
          <w:lang w:eastAsia="ar-SA"/>
        </w:rPr>
        <w:t xml:space="preserve">W przypadku </w:t>
      </w:r>
      <w:r w:rsidRPr="008A5FAE">
        <w:rPr>
          <w:rFonts w:asciiTheme="minorHAnsi" w:hAnsiTheme="minorHAnsi"/>
          <w:sz w:val="24"/>
          <w:szCs w:val="24"/>
        </w:rPr>
        <w:t>trzykrotnego powtórzenia się transportu w brudnych i niehigienicznych opakowaniach zagrażających</w:t>
      </w:r>
      <w:r w:rsidRPr="001A16A9">
        <w:rPr>
          <w:rFonts w:asciiTheme="minorHAnsi" w:hAnsiTheme="minorHAnsi"/>
          <w:sz w:val="24"/>
          <w:szCs w:val="24"/>
        </w:rPr>
        <w:t xml:space="preserve"> bezpieczeństwu epidemiologicznemu, Zamawiający ma prawo odstąpienia od umowy</w:t>
      </w:r>
      <w:r w:rsidR="00690852" w:rsidRPr="001A16A9">
        <w:rPr>
          <w:rFonts w:asciiTheme="minorHAnsi" w:hAnsiTheme="minorHAnsi"/>
          <w:sz w:val="24"/>
          <w:szCs w:val="24"/>
        </w:rPr>
        <w:t xml:space="preserve"> na zasadach wskazanych w ust. 5</w:t>
      </w:r>
      <w:r w:rsidRPr="001A16A9">
        <w:rPr>
          <w:rFonts w:asciiTheme="minorHAnsi" w:hAnsiTheme="minorHAnsi"/>
          <w:sz w:val="24"/>
          <w:szCs w:val="24"/>
        </w:rPr>
        <w:t>.</w:t>
      </w:r>
    </w:p>
    <w:p w:rsidR="0087687E" w:rsidRPr="00427FC4" w:rsidRDefault="0087687E" w:rsidP="00427FC4">
      <w:pPr>
        <w:tabs>
          <w:tab w:val="left" w:pos="425"/>
        </w:tabs>
        <w:suppressAutoHyphens/>
        <w:contextualSpacing/>
        <w:jc w:val="both"/>
        <w:rPr>
          <w:rFonts w:asciiTheme="minorHAnsi" w:hAnsiTheme="minorHAnsi"/>
          <w:color w:val="000000"/>
          <w:sz w:val="24"/>
          <w:szCs w:val="24"/>
          <w:lang w:eastAsia="ar-SA"/>
        </w:rPr>
      </w:pPr>
    </w:p>
    <w:p w:rsidR="006D5830" w:rsidRPr="008A5FAE" w:rsidRDefault="006D5830" w:rsidP="0087687E">
      <w:pPr>
        <w:suppressAutoHyphens/>
        <w:spacing w:line="276" w:lineRule="auto"/>
        <w:jc w:val="center"/>
        <w:rPr>
          <w:rFonts w:asciiTheme="minorHAnsi" w:hAnsiTheme="minorHAnsi"/>
          <w:sz w:val="24"/>
          <w:szCs w:val="24"/>
          <w:lang w:eastAsia="ar-SA"/>
        </w:rPr>
      </w:pPr>
      <w:r w:rsidRPr="008A5FAE">
        <w:rPr>
          <w:rFonts w:asciiTheme="minorHAnsi" w:hAnsiTheme="minorHAnsi"/>
          <w:sz w:val="24"/>
          <w:szCs w:val="24"/>
          <w:lang w:eastAsia="ar-SA"/>
        </w:rPr>
        <w:t>§ 7</w:t>
      </w:r>
    </w:p>
    <w:p w:rsidR="00690852" w:rsidRDefault="006D5830" w:rsidP="00690852">
      <w:pPr>
        <w:pStyle w:val="Tekstpodstawowy"/>
        <w:numPr>
          <w:ilvl w:val="3"/>
          <w:numId w:val="4"/>
        </w:numPr>
        <w:tabs>
          <w:tab w:val="clear" w:pos="3369"/>
          <w:tab w:val="num" w:pos="284"/>
        </w:tabs>
        <w:spacing w:line="276" w:lineRule="auto"/>
        <w:ind w:left="284" w:hanging="284"/>
        <w:jc w:val="both"/>
        <w:rPr>
          <w:b w:val="0"/>
          <w:bCs/>
          <w:i w:val="0"/>
          <w:iCs/>
          <w:sz w:val="24"/>
          <w:lang w:val="pl-PL"/>
        </w:rPr>
      </w:pPr>
      <w:r w:rsidRPr="008A5FAE">
        <w:rPr>
          <w:b w:val="0"/>
          <w:bCs/>
          <w:i w:val="0"/>
          <w:iCs/>
          <w:sz w:val="24"/>
        </w:rPr>
        <w:t>W przypadku  nie  wywiązywania</w:t>
      </w:r>
      <w:r w:rsidR="00057E83">
        <w:rPr>
          <w:b w:val="0"/>
          <w:bCs/>
          <w:i w:val="0"/>
          <w:iCs/>
          <w:sz w:val="24"/>
        </w:rPr>
        <w:t xml:space="preserve">  się  Wykonawcy z</w:t>
      </w:r>
      <w:r w:rsidRPr="008A5FAE">
        <w:rPr>
          <w:b w:val="0"/>
          <w:bCs/>
          <w:i w:val="0"/>
          <w:iCs/>
          <w:sz w:val="24"/>
        </w:rPr>
        <w:t xml:space="preserve"> postanowień niniejszej umowy, Zamawiającemu przysługuje prawo rozwiązania umowy ze skutkiem natychmiastowym</w:t>
      </w:r>
      <w:r w:rsidR="005405EB">
        <w:rPr>
          <w:b w:val="0"/>
          <w:bCs/>
          <w:i w:val="0"/>
          <w:iCs/>
          <w:sz w:val="24"/>
          <w:lang w:val="pl-PL"/>
        </w:rPr>
        <w:t xml:space="preserve"> w przypadku trzykrotnego spóźnienia dostawy towaru do placówki</w:t>
      </w:r>
      <w:r w:rsidRPr="008A5FAE">
        <w:rPr>
          <w:b w:val="0"/>
          <w:bCs/>
          <w:i w:val="0"/>
          <w:iCs/>
          <w:sz w:val="24"/>
        </w:rPr>
        <w:t>.</w:t>
      </w:r>
    </w:p>
    <w:p w:rsidR="006D5830" w:rsidRPr="00B06B28" w:rsidRDefault="006D5830" w:rsidP="00B06B28">
      <w:pPr>
        <w:pStyle w:val="Tekstpodstawowy"/>
        <w:numPr>
          <w:ilvl w:val="3"/>
          <w:numId w:val="4"/>
        </w:numPr>
        <w:tabs>
          <w:tab w:val="clear" w:pos="3369"/>
          <w:tab w:val="num" w:pos="284"/>
        </w:tabs>
        <w:spacing w:line="276" w:lineRule="auto"/>
        <w:ind w:left="284" w:hanging="284"/>
        <w:jc w:val="both"/>
        <w:rPr>
          <w:b w:val="0"/>
          <w:bCs/>
          <w:i w:val="0"/>
          <w:iCs/>
          <w:sz w:val="24"/>
          <w:lang w:val="pl-PL"/>
        </w:rPr>
      </w:pPr>
      <w:r w:rsidRPr="00690852">
        <w:rPr>
          <w:b w:val="0"/>
          <w:bCs/>
          <w:i w:val="0"/>
          <w:iCs/>
          <w:sz w:val="24"/>
        </w:rPr>
        <w:t>Niezależnie  od  postanowień §7 pkt. 1</w:t>
      </w:r>
      <w:r w:rsidRPr="00690852">
        <w:rPr>
          <w:b w:val="0"/>
          <w:bCs/>
          <w:i w:val="0"/>
          <w:iCs/>
          <w:sz w:val="24"/>
          <w:lang w:val="pl-PL"/>
        </w:rPr>
        <w:t xml:space="preserve"> </w:t>
      </w:r>
      <w:r w:rsidRPr="00690852">
        <w:rPr>
          <w:b w:val="0"/>
          <w:bCs/>
          <w:i w:val="0"/>
          <w:iCs/>
          <w:sz w:val="24"/>
        </w:rPr>
        <w:t>Zamawiającemu przysługuje  prawo  odstąpien</w:t>
      </w:r>
      <w:r w:rsidR="00690852">
        <w:rPr>
          <w:b w:val="0"/>
          <w:bCs/>
          <w:i w:val="0"/>
          <w:iCs/>
          <w:sz w:val="24"/>
        </w:rPr>
        <w:t>ia od umowy  w terminie  30 dni</w:t>
      </w:r>
      <w:r w:rsidR="00057E83">
        <w:rPr>
          <w:b w:val="0"/>
          <w:bCs/>
          <w:i w:val="0"/>
          <w:iCs/>
          <w:sz w:val="24"/>
        </w:rPr>
        <w:t xml:space="preserve">,  w </w:t>
      </w:r>
      <w:r w:rsidRPr="00690852">
        <w:rPr>
          <w:b w:val="0"/>
          <w:bCs/>
          <w:i w:val="0"/>
          <w:iCs/>
          <w:sz w:val="24"/>
        </w:rPr>
        <w:t xml:space="preserve"> razie</w:t>
      </w:r>
      <w:r w:rsidR="00057E83">
        <w:rPr>
          <w:b w:val="0"/>
          <w:bCs/>
          <w:i w:val="0"/>
          <w:iCs/>
          <w:sz w:val="24"/>
        </w:rPr>
        <w:t xml:space="preserve"> wystąpienia</w:t>
      </w:r>
      <w:r w:rsidRPr="00690852">
        <w:rPr>
          <w:b w:val="0"/>
          <w:bCs/>
          <w:i w:val="0"/>
          <w:iCs/>
          <w:sz w:val="24"/>
        </w:rPr>
        <w:t xml:space="preserve"> istotnej zmiany okoliczności  powodującej</w:t>
      </w:r>
      <w:r w:rsidRPr="00690852">
        <w:rPr>
          <w:b w:val="0"/>
          <w:bCs/>
          <w:i w:val="0"/>
          <w:iCs/>
          <w:sz w:val="24"/>
          <w:lang w:val="pl-PL"/>
        </w:rPr>
        <w:t>,</w:t>
      </w:r>
      <w:r w:rsidR="00057E83">
        <w:rPr>
          <w:b w:val="0"/>
          <w:bCs/>
          <w:i w:val="0"/>
          <w:iCs/>
          <w:sz w:val="24"/>
        </w:rPr>
        <w:t xml:space="preserve"> że wykonanie  umowy nie</w:t>
      </w:r>
      <w:r w:rsidRPr="00690852">
        <w:rPr>
          <w:b w:val="0"/>
          <w:bCs/>
          <w:i w:val="0"/>
          <w:iCs/>
          <w:sz w:val="24"/>
        </w:rPr>
        <w:t xml:space="preserve"> leży w interesie publicznym, czego nie można było p</w:t>
      </w:r>
      <w:r w:rsidR="00B06B28">
        <w:rPr>
          <w:b w:val="0"/>
          <w:bCs/>
          <w:i w:val="0"/>
          <w:iCs/>
          <w:sz w:val="24"/>
        </w:rPr>
        <w:t>rzewidzieć w chwili jej zawarcia.</w:t>
      </w:r>
      <w:r w:rsidRPr="00B06B28">
        <w:rPr>
          <w:b w:val="0"/>
          <w:bCs/>
          <w:i w:val="0"/>
          <w:iCs/>
          <w:sz w:val="24"/>
        </w:rPr>
        <w:t xml:space="preserve">                                                                </w:t>
      </w:r>
    </w:p>
    <w:p w:rsidR="006D5830" w:rsidRPr="008A5FAE" w:rsidRDefault="006D5830" w:rsidP="00032440">
      <w:pPr>
        <w:pStyle w:val="Tekstpodstawowy"/>
        <w:spacing w:line="276" w:lineRule="auto"/>
        <w:ind w:left="720"/>
        <w:rPr>
          <w:b w:val="0"/>
          <w:bCs/>
          <w:i w:val="0"/>
          <w:iCs/>
          <w:sz w:val="24"/>
          <w:lang w:val="pl-PL"/>
        </w:rPr>
      </w:pPr>
      <w:r w:rsidRPr="008A5FAE">
        <w:rPr>
          <w:b w:val="0"/>
          <w:bCs/>
          <w:i w:val="0"/>
          <w:iCs/>
          <w:sz w:val="24"/>
        </w:rPr>
        <w:t>§ 8</w:t>
      </w:r>
    </w:p>
    <w:p w:rsidR="006D5830" w:rsidRPr="008A5FAE" w:rsidRDefault="006D5830" w:rsidP="008A5FAE">
      <w:pPr>
        <w:pStyle w:val="Tekstpodstawowy"/>
        <w:spacing w:line="276" w:lineRule="auto"/>
        <w:ind w:left="720"/>
        <w:rPr>
          <w:b w:val="0"/>
          <w:bCs/>
          <w:i w:val="0"/>
          <w:iCs/>
          <w:sz w:val="24"/>
          <w:lang w:val="pl-PL"/>
        </w:rPr>
      </w:pPr>
    </w:p>
    <w:p w:rsidR="006D5830" w:rsidRPr="008A5FAE" w:rsidRDefault="006D5830" w:rsidP="00690852">
      <w:pPr>
        <w:pStyle w:val="Tekstpodstawowy"/>
        <w:spacing w:line="276" w:lineRule="auto"/>
        <w:jc w:val="both"/>
        <w:rPr>
          <w:b w:val="0"/>
          <w:bCs/>
          <w:i w:val="0"/>
          <w:iCs/>
          <w:sz w:val="24"/>
        </w:rPr>
      </w:pPr>
      <w:r w:rsidRPr="008A5FAE">
        <w:rPr>
          <w:b w:val="0"/>
          <w:bCs/>
          <w:i w:val="0"/>
          <w:iCs/>
          <w:sz w:val="24"/>
        </w:rPr>
        <w:t>Zmiany i uzupełnienia postanowień niniejszej umowy wymagają dla swej ważności formy pisemnej.</w:t>
      </w:r>
    </w:p>
    <w:p w:rsidR="006D5830" w:rsidRPr="008A5FAE" w:rsidRDefault="006D5830" w:rsidP="00032440">
      <w:pPr>
        <w:pStyle w:val="Tekstpodstawowy"/>
        <w:spacing w:line="276" w:lineRule="auto"/>
        <w:rPr>
          <w:b w:val="0"/>
          <w:bCs/>
          <w:i w:val="0"/>
          <w:iCs/>
          <w:sz w:val="24"/>
        </w:rPr>
      </w:pPr>
      <w:r w:rsidRPr="008A5FAE">
        <w:rPr>
          <w:b w:val="0"/>
          <w:bCs/>
          <w:i w:val="0"/>
          <w:iCs/>
          <w:sz w:val="24"/>
        </w:rPr>
        <w:lastRenderedPageBreak/>
        <w:t>§ 9</w:t>
      </w:r>
    </w:p>
    <w:p w:rsidR="006D5830" w:rsidRPr="008A5FAE" w:rsidRDefault="00690852" w:rsidP="008A5FAE">
      <w:pPr>
        <w:pStyle w:val="Tekstpodstawowy"/>
        <w:spacing w:line="276" w:lineRule="auto"/>
        <w:ind w:left="540" w:hanging="540"/>
        <w:jc w:val="both"/>
        <w:rPr>
          <w:b w:val="0"/>
          <w:bCs/>
          <w:i w:val="0"/>
          <w:iCs/>
          <w:sz w:val="24"/>
        </w:rPr>
      </w:pPr>
      <w:r>
        <w:rPr>
          <w:b w:val="0"/>
          <w:bCs/>
          <w:i w:val="0"/>
          <w:iCs/>
          <w:sz w:val="24"/>
        </w:rPr>
        <w:t xml:space="preserve"> </w:t>
      </w:r>
      <w:r w:rsidR="006D5830" w:rsidRPr="008A5FAE">
        <w:rPr>
          <w:b w:val="0"/>
          <w:bCs/>
          <w:i w:val="0"/>
          <w:iCs/>
          <w:sz w:val="24"/>
        </w:rPr>
        <w:t>W sprawach  nie  uregulowanych  niniejszą  umową  mają  zastosowanie przepisy                      ustawy Prawo Zamówień Publicznych  i Kodeksu Cywilnego.</w:t>
      </w:r>
    </w:p>
    <w:p w:rsidR="006D5830" w:rsidRPr="008A5FAE" w:rsidRDefault="006D5830" w:rsidP="008A5FAE">
      <w:pPr>
        <w:pStyle w:val="Tekstpodstawowy"/>
        <w:spacing w:line="276" w:lineRule="auto"/>
        <w:rPr>
          <w:b w:val="0"/>
          <w:bCs/>
          <w:i w:val="0"/>
          <w:iCs/>
          <w:sz w:val="24"/>
        </w:rPr>
      </w:pPr>
      <w:r w:rsidRPr="008A5FAE">
        <w:rPr>
          <w:b w:val="0"/>
          <w:bCs/>
          <w:i w:val="0"/>
          <w:iCs/>
          <w:sz w:val="24"/>
        </w:rPr>
        <w:t>§ 10</w:t>
      </w:r>
    </w:p>
    <w:p w:rsidR="006D5830" w:rsidRPr="008A5FAE" w:rsidRDefault="006D5830" w:rsidP="008A5FAE">
      <w:pPr>
        <w:pStyle w:val="Tekstpodstawowy"/>
        <w:tabs>
          <w:tab w:val="left" w:pos="567"/>
        </w:tabs>
        <w:spacing w:line="276" w:lineRule="auto"/>
        <w:ind w:left="567" w:hanging="567"/>
        <w:jc w:val="both"/>
        <w:rPr>
          <w:b w:val="0"/>
          <w:bCs/>
          <w:i w:val="0"/>
          <w:iCs/>
          <w:sz w:val="24"/>
        </w:rPr>
      </w:pPr>
      <w:r w:rsidRPr="008A5FAE">
        <w:rPr>
          <w:b w:val="0"/>
          <w:bCs/>
          <w:i w:val="0"/>
          <w:iCs/>
          <w:sz w:val="24"/>
        </w:rPr>
        <w:t>Wszelkie  spory  powstałe  na tle umowy rozstrzygane będą przez właściwy rzeczowo sąd w Koszalinie.</w:t>
      </w:r>
    </w:p>
    <w:p w:rsidR="006D5830" w:rsidRPr="008A5FAE" w:rsidRDefault="006D5830" w:rsidP="008A5FAE">
      <w:pPr>
        <w:pStyle w:val="Tekstpodstawowy"/>
        <w:tabs>
          <w:tab w:val="left" w:pos="567"/>
        </w:tabs>
        <w:spacing w:line="276" w:lineRule="auto"/>
        <w:ind w:left="567" w:hanging="567"/>
        <w:rPr>
          <w:b w:val="0"/>
          <w:bCs/>
          <w:i w:val="0"/>
          <w:iCs/>
          <w:sz w:val="24"/>
        </w:rPr>
      </w:pPr>
      <w:r w:rsidRPr="008A5FAE">
        <w:rPr>
          <w:b w:val="0"/>
          <w:bCs/>
          <w:i w:val="0"/>
          <w:iCs/>
          <w:sz w:val="24"/>
        </w:rPr>
        <w:t>§ 11</w:t>
      </w:r>
    </w:p>
    <w:p w:rsidR="006D5830" w:rsidRPr="008A5FAE" w:rsidRDefault="006D5830" w:rsidP="008A5FAE">
      <w:pPr>
        <w:pStyle w:val="Tekstpodstawowy"/>
        <w:spacing w:line="276" w:lineRule="auto"/>
        <w:ind w:left="567" w:hanging="567"/>
        <w:jc w:val="both"/>
        <w:rPr>
          <w:b w:val="0"/>
          <w:bCs/>
          <w:i w:val="0"/>
          <w:iCs/>
          <w:sz w:val="24"/>
        </w:rPr>
      </w:pPr>
      <w:r w:rsidRPr="008A5FAE">
        <w:rPr>
          <w:b w:val="0"/>
          <w:bCs/>
          <w:i w:val="0"/>
          <w:iCs/>
          <w:sz w:val="24"/>
        </w:rPr>
        <w:t>Umowę sporządzono w dwóch jednobrzmiących egzemplarzach, po jednym dla każdej ze stron.</w:t>
      </w:r>
    </w:p>
    <w:p w:rsidR="006D5830" w:rsidRPr="008A5FAE" w:rsidRDefault="006D5830" w:rsidP="008A5FAE">
      <w:pPr>
        <w:spacing w:line="276" w:lineRule="auto"/>
        <w:jc w:val="both"/>
        <w:rPr>
          <w:rFonts w:asciiTheme="minorHAnsi" w:hAnsiTheme="minorHAnsi"/>
          <w:bCs/>
          <w:iCs/>
        </w:rPr>
      </w:pPr>
    </w:p>
    <w:p w:rsidR="00DC0416" w:rsidRPr="00DC0416" w:rsidRDefault="006D5830" w:rsidP="00DC0416">
      <w:pPr>
        <w:spacing w:line="276" w:lineRule="auto"/>
        <w:jc w:val="both"/>
        <w:rPr>
          <w:rFonts w:asciiTheme="minorHAnsi" w:hAnsiTheme="minorHAnsi"/>
          <w:bCs/>
          <w:iCs/>
          <w:sz w:val="24"/>
          <w:szCs w:val="24"/>
        </w:rPr>
      </w:pPr>
      <w:r w:rsidRPr="008A5FAE">
        <w:rPr>
          <w:rFonts w:asciiTheme="minorHAnsi" w:hAnsiTheme="minorHAnsi"/>
          <w:b/>
          <w:bCs/>
          <w:iCs/>
          <w:sz w:val="24"/>
          <w:szCs w:val="24"/>
        </w:rPr>
        <w:t xml:space="preserve">WKONAWCA:         </w:t>
      </w:r>
      <w:r w:rsidRPr="008A5FAE">
        <w:rPr>
          <w:rFonts w:asciiTheme="minorHAnsi" w:hAnsiTheme="minorHAnsi"/>
          <w:b/>
          <w:bCs/>
          <w:iCs/>
          <w:sz w:val="24"/>
          <w:szCs w:val="24"/>
        </w:rPr>
        <w:tab/>
      </w:r>
      <w:r w:rsidRPr="008A5FAE">
        <w:rPr>
          <w:rFonts w:asciiTheme="minorHAnsi" w:hAnsiTheme="minorHAnsi"/>
          <w:bCs/>
          <w:iCs/>
          <w:sz w:val="24"/>
          <w:szCs w:val="24"/>
        </w:rPr>
        <w:t xml:space="preserve">                                                </w:t>
      </w:r>
      <w:r w:rsidRPr="008A5FAE">
        <w:rPr>
          <w:rFonts w:asciiTheme="minorHAnsi" w:hAnsiTheme="minorHAnsi"/>
          <w:bCs/>
          <w:iCs/>
          <w:sz w:val="24"/>
          <w:szCs w:val="24"/>
        </w:rPr>
        <w:tab/>
        <w:t xml:space="preserve">                </w:t>
      </w:r>
      <w:r w:rsidRPr="008A5FAE">
        <w:rPr>
          <w:rFonts w:asciiTheme="minorHAnsi" w:hAnsiTheme="minorHAnsi"/>
          <w:bCs/>
          <w:iCs/>
          <w:sz w:val="24"/>
          <w:szCs w:val="24"/>
        </w:rPr>
        <w:tab/>
        <w:t xml:space="preserve">                </w:t>
      </w:r>
      <w:r w:rsidRPr="008A5FAE">
        <w:rPr>
          <w:rFonts w:asciiTheme="minorHAnsi" w:hAnsiTheme="minorHAnsi"/>
          <w:b/>
          <w:bCs/>
          <w:iCs/>
          <w:sz w:val="24"/>
          <w:szCs w:val="24"/>
        </w:rPr>
        <w:t>ZAMAWIAJĄCY:</w:t>
      </w:r>
    </w:p>
    <w:p w:rsidR="006D5830" w:rsidRDefault="006D5830" w:rsidP="006D5830">
      <w:pPr>
        <w:jc w:val="both"/>
        <w:rPr>
          <w:rFonts w:ascii="Calibri" w:hAnsi="Calibri"/>
          <w:b/>
          <w:lang w:eastAsia="ar-SA"/>
        </w:rPr>
      </w:pPr>
    </w:p>
    <w:p w:rsidR="000356A9" w:rsidRDefault="000356A9" w:rsidP="006D5830">
      <w:pPr>
        <w:jc w:val="both"/>
        <w:rPr>
          <w:rFonts w:ascii="Calibri" w:hAnsi="Calibri"/>
          <w:b/>
          <w:lang w:eastAsia="ar-SA"/>
        </w:rPr>
      </w:pPr>
    </w:p>
    <w:p w:rsidR="000356A9" w:rsidRDefault="000356A9" w:rsidP="006D5830">
      <w:pPr>
        <w:jc w:val="both"/>
        <w:rPr>
          <w:rFonts w:ascii="Calibri" w:hAnsi="Calibri"/>
          <w:b/>
          <w:lang w:eastAsia="ar-SA"/>
        </w:rPr>
      </w:pPr>
    </w:p>
    <w:p w:rsidR="000356A9" w:rsidRDefault="000356A9" w:rsidP="006D5830">
      <w:pPr>
        <w:jc w:val="both"/>
        <w:rPr>
          <w:rFonts w:ascii="Calibri" w:hAnsi="Calibri"/>
          <w:b/>
          <w:lang w:eastAsia="ar-SA"/>
        </w:rPr>
      </w:pPr>
    </w:p>
    <w:p w:rsidR="000356A9" w:rsidRPr="0087687E" w:rsidRDefault="000356A9" w:rsidP="006D5830">
      <w:pPr>
        <w:jc w:val="both"/>
        <w:rPr>
          <w:rFonts w:ascii="Calibri" w:hAnsi="Calibri"/>
          <w:b/>
          <w:lang w:eastAsia="ar-SA"/>
        </w:rPr>
      </w:pPr>
    </w:p>
    <w:p w:rsidR="00FF49A5" w:rsidRDefault="00FF49A5" w:rsidP="006D5830">
      <w:pPr>
        <w:jc w:val="both"/>
        <w:rPr>
          <w:rFonts w:ascii="Calibri" w:hAnsi="Calibri"/>
          <w:lang w:eastAsia="ar-SA"/>
        </w:rPr>
      </w:pPr>
    </w:p>
    <w:p w:rsidR="006D5830" w:rsidRDefault="006D5830" w:rsidP="006D5830">
      <w:pPr>
        <w:jc w:val="both"/>
        <w:rPr>
          <w:rFonts w:ascii="Calibri" w:hAnsi="Calibri"/>
          <w:lang w:eastAsia="ar-SA"/>
        </w:rPr>
      </w:pPr>
      <w:r>
        <w:rPr>
          <w:rFonts w:ascii="Calibri" w:hAnsi="Calibri"/>
          <w:lang w:eastAsia="ar-SA"/>
        </w:rPr>
        <w:t>Załączniki</w:t>
      </w:r>
      <w:r>
        <w:rPr>
          <w:rFonts w:ascii="Calibri" w:hAnsi="Calibri"/>
          <w:b/>
          <w:lang w:eastAsia="ar-SA"/>
        </w:rPr>
        <w:t xml:space="preserve"> </w:t>
      </w:r>
      <w:r>
        <w:rPr>
          <w:rFonts w:ascii="Calibri" w:hAnsi="Calibri"/>
          <w:lang w:eastAsia="ar-SA"/>
        </w:rPr>
        <w:t xml:space="preserve"> do umowy:</w:t>
      </w:r>
    </w:p>
    <w:p w:rsidR="006D5830" w:rsidRDefault="006D5830" w:rsidP="006D5830">
      <w:pPr>
        <w:numPr>
          <w:ilvl w:val="0"/>
          <w:numId w:val="5"/>
        </w:numPr>
        <w:jc w:val="both"/>
        <w:rPr>
          <w:rFonts w:ascii="Calibri" w:hAnsi="Calibri"/>
          <w:bCs/>
          <w:iCs/>
        </w:rPr>
      </w:pPr>
      <w:r>
        <w:rPr>
          <w:rFonts w:ascii="Calibri" w:hAnsi="Calibri"/>
          <w:lang w:eastAsia="ar-SA"/>
        </w:rPr>
        <w:t>wykaz oddziałów Żłobka Miejskiego</w:t>
      </w:r>
    </w:p>
    <w:p w:rsidR="0087687E" w:rsidRPr="001A16A9" w:rsidRDefault="006D5830" w:rsidP="006D5830">
      <w:pPr>
        <w:numPr>
          <w:ilvl w:val="0"/>
          <w:numId w:val="5"/>
        </w:numPr>
        <w:jc w:val="both"/>
        <w:rPr>
          <w:rFonts w:ascii="Calibri" w:hAnsi="Calibri"/>
          <w:bCs/>
          <w:iCs/>
        </w:rPr>
      </w:pPr>
      <w:r>
        <w:rPr>
          <w:rFonts w:ascii="Calibri" w:hAnsi="Calibri"/>
          <w:lang w:eastAsia="ar-SA"/>
        </w:rPr>
        <w:t>Oferta Wykonawcy wraz z formularzem ofertowo- cenowym</w:t>
      </w:r>
    </w:p>
    <w:p w:rsidR="000356A9" w:rsidRDefault="000356A9" w:rsidP="005F653E">
      <w:pPr>
        <w:jc w:val="both"/>
        <w:rPr>
          <w:rFonts w:ascii="Calibri" w:hAnsi="Calibri"/>
          <w:b/>
          <w:lang w:eastAsia="ar-SA"/>
        </w:rPr>
      </w:pPr>
    </w:p>
    <w:p w:rsidR="000356A9" w:rsidRDefault="000356A9" w:rsidP="005F653E">
      <w:pPr>
        <w:jc w:val="both"/>
        <w:rPr>
          <w:rFonts w:ascii="Calibri" w:hAnsi="Calibri"/>
          <w:b/>
          <w:lang w:eastAsia="ar-SA"/>
        </w:rPr>
      </w:pPr>
    </w:p>
    <w:p w:rsidR="0087687E" w:rsidRDefault="0087687E" w:rsidP="005F653E">
      <w:pPr>
        <w:jc w:val="both"/>
        <w:rPr>
          <w:rFonts w:ascii="Calibri" w:hAnsi="Calibri"/>
          <w:b/>
          <w:sz w:val="24"/>
          <w:szCs w:val="24"/>
          <w:lang w:eastAsia="ar-SA"/>
        </w:rPr>
      </w:pPr>
    </w:p>
    <w:p w:rsidR="00753768" w:rsidRDefault="00753768" w:rsidP="005F653E">
      <w:pPr>
        <w:jc w:val="both"/>
        <w:rPr>
          <w:rFonts w:ascii="Calibri" w:hAnsi="Calibri"/>
          <w:b/>
          <w:sz w:val="24"/>
          <w:szCs w:val="24"/>
          <w:lang w:eastAsia="ar-SA"/>
        </w:rPr>
      </w:pPr>
    </w:p>
    <w:p w:rsidR="00753768" w:rsidRDefault="00753768"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D821AC" w:rsidRDefault="00D821AC" w:rsidP="005F653E">
      <w:pPr>
        <w:jc w:val="both"/>
        <w:rPr>
          <w:rFonts w:ascii="Calibri" w:hAnsi="Calibri"/>
          <w:b/>
          <w:sz w:val="24"/>
          <w:szCs w:val="24"/>
          <w:lang w:eastAsia="ar-SA"/>
        </w:rPr>
      </w:pPr>
    </w:p>
    <w:p w:rsidR="00753768" w:rsidRDefault="00753768" w:rsidP="005F653E">
      <w:pPr>
        <w:jc w:val="both"/>
        <w:rPr>
          <w:rFonts w:ascii="Calibri" w:hAnsi="Calibri"/>
          <w:b/>
          <w:sz w:val="24"/>
          <w:szCs w:val="24"/>
          <w:lang w:eastAsia="ar-SA"/>
        </w:rPr>
      </w:pPr>
      <w:bookmarkStart w:id="0" w:name="_GoBack"/>
      <w:bookmarkEnd w:id="0"/>
    </w:p>
    <w:p w:rsidR="00753768" w:rsidRDefault="00753768" w:rsidP="005F653E">
      <w:pPr>
        <w:jc w:val="both"/>
        <w:rPr>
          <w:rFonts w:ascii="Calibri" w:hAnsi="Calibri"/>
          <w:b/>
          <w:sz w:val="24"/>
          <w:szCs w:val="24"/>
          <w:lang w:eastAsia="ar-SA"/>
        </w:rPr>
      </w:pPr>
    </w:p>
    <w:p w:rsidR="005F653E" w:rsidRPr="005F653E" w:rsidRDefault="005F653E" w:rsidP="0087687E">
      <w:pPr>
        <w:pStyle w:val="Tekstpodstawowy2"/>
        <w:jc w:val="right"/>
        <w:rPr>
          <w:rFonts w:ascii="Calibri" w:hAnsi="Calibri"/>
          <w:szCs w:val="24"/>
        </w:rPr>
      </w:pPr>
      <w:r w:rsidRPr="005F653E">
        <w:rPr>
          <w:rFonts w:ascii="Calibri" w:hAnsi="Calibri"/>
          <w:sz w:val="22"/>
          <w:szCs w:val="22"/>
        </w:rPr>
        <w:t xml:space="preserve">Załącznik  </w:t>
      </w:r>
      <w:r w:rsidRPr="005F653E">
        <w:rPr>
          <w:rFonts w:ascii="Calibri" w:hAnsi="Calibri"/>
          <w:b/>
          <w:sz w:val="22"/>
          <w:szCs w:val="22"/>
        </w:rPr>
        <w:t>nr 1</w:t>
      </w:r>
      <w:r w:rsidRPr="005F653E">
        <w:rPr>
          <w:rFonts w:ascii="Calibri" w:hAnsi="Calibri"/>
          <w:sz w:val="22"/>
          <w:szCs w:val="22"/>
        </w:rPr>
        <w:t xml:space="preserve">  </w:t>
      </w:r>
      <w:r>
        <w:rPr>
          <w:rFonts w:ascii="Calibri" w:hAnsi="Calibri"/>
          <w:b/>
          <w:sz w:val="22"/>
          <w:szCs w:val="22"/>
        </w:rPr>
        <w:t xml:space="preserve">do umowy </w:t>
      </w:r>
    </w:p>
    <w:p w:rsidR="006D5830" w:rsidRDefault="006D5830" w:rsidP="006D5830">
      <w:pPr>
        <w:pStyle w:val="Tekstpodstawowy2"/>
        <w:jc w:val="center"/>
        <w:rPr>
          <w:rFonts w:ascii="Calibri" w:hAnsi="Calibri"/>
          <w:b/>
          <w:sz w:val="24"/>
          <w:szCs w:val="24"/>
        </w:rPr>
      </w:pPr>
      <w:r>
        <w:rPr>
          <w:rFonts w:ascii="Calibri" w:hAnsi="Calibri"/>
          <w:b/>
          <w:sz w:val="24"/>
          <w:szCs w:val="24"/>
        </w:rPr>
        <w:t>Wykaz oddziałów Żłobka Miejskiego w Koszalinie</w:t>
      </w:r>
    </w:p>
    <w:tbl>
      <w:tblPr>
        <w:tblW w:w="1048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4959"/>
        <w:gridCol w:w="4676"/>
      </w:tblGrid>
      <w:tr w:rsidR="006D5830" w:rsidTr="00225D4C">
        <w:trPr>
          <w:trHeight w:val="876"/>
        </w:trPr>
        <w:tc>
          <w:tcPr>
            <w:tcW w:w="850"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center"/>
              <w:rPr>
                <w:rFonts w:ascii="Calibri" w:hAnsi="Calibri"/>
                <w:b/>
                <w:sz w:val="24"/>
                <w:szCs w:val="24"/>
              </w:rPr>
            </w:pPr>
            <w:r>
              <w:rPr>
                <w:rFonts w:ascii="Calibri" w:hAnsi="Calibri"/>
                <w:b/>
                <w:sz w:val="24"/>
                <w:szCs w:val="24"/>
              </w:rPr>
              <w:t>Lp.</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center"/>
              <w:rPr>
                <w:rFonts w:ascii="Calibri" w:hAnsi="Calibri"/>
                <w:b/>
                <w:sz w:val="24"/>
                <w:szCs w:val="24"/>
              </w:rPr>
            </w:pPr>
            <w:r>
              <w:rPr>
                <w:rFonts w:ascii="Calibri" w:hAnsi="Calibri"/>
                <w:b/>
                <w:sz w:val="24"/>
                <w:szCs w:val="24"/>
              </w:rPr>
              <w:t>Oddział Żłobka Miejskiego</w:t>
            </w:r>
          </w:p>
        </w:tc>
        <w:tc>
          <w:tcPr>
            <w:tcW w:w="4676"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center"/>
              <w:rPr>
                <w:rFonts w:ascii="Calibri" w:hAnsi="Calibri"/>
                <w:b/>
                <w:sz w:val="24"/>
                <w:szCs w:val="24"/>
              </w:rPr>
            </w:pPr>
            <w:r>
              <w:rPr>
                <w:rFonts w:ascii="Calibri" w:hAnsi="Calibri"/>
                <w:b/>
                <w:sz w:val="24"/>
                <w:szCs w:val="24"/>
              </w:rPr>
              <w:t>Osoba odpowiedzialna za zamówienia</w:t>
            </w:r>
          </w:p>
        </w:tc>
      </w:tr>
      <w:tr w:rsidR="006D5830" w:rsidTr="00225D4C">
        <w:tc>
          <w:tcPr>
            <w:tcW w:w="850"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both"/>
              <w:rPr>
                <w:rFonts w:ascii="Calibri" w:hAnsi="Calibri"/>
                <w:sz w:val="24"/>
                <w:szCs w:val="24"/>
              </w:rPr>
            </w:pPr>
            <w:r>
              <w:rPr>
                <w:rFonts w:ascii="Calibri" w:hAnsi="Calibri"/>
                <w:sz w:val="24"/>
                <w:szCs w:val="24"/>
              </w:rPr>
              <w:t>1.</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rPr>
                <w:rFonts w:ascii="Calibri" w:hAnsi="Calibri"/>
                <w:sz w:val="24"/>
                <w:szCs w:val="24"/>
              </w:rPr>
            </w:pPr>
            <w:r>
              <w:rPr>
                <w:rFonts w:ascii="Calibri" w:hAnsi="Calibri"/>
                <w:sz w:val="24"/>
                <w:szCs w:val="24"/>
              </w:rPr>
              <w:t xml:space="preserve">  „Skrzat”   ul. Lelewela 12</w:t>
            </w:r>
          </w:p>
          <w:p w:rsidR="006D5830" w:rsidRDefault="006D5830">
            <w:pPr>
              <w:pStyle w:val="Tekstpodstawowy2"/>
              <w:rPr>
                <w:rFonts w:ascii="Calibri" w:hAnsi="Calibri"/>
                <w:sz w:val="24"/>
                <w:szCs w:val="24"/>
              </w:rPr>
            </w:pPr>
            <w:r>
              <w:rPr>
                <w:rFonts w:ascii="Calibri" w:hAnsi="Calibri"/>
                <w:sz w:val="24"/>
                <w:szCs w:val="24"/>
              </w:rPr>
              <w:t>75-450 Koszalin      tel. (94) 343- 67-67</w:t>
            </w:r>
          </w:p>
        </w:tc>
        <w:tc>
          <w:tcPr>
            <w:tcW w:w="4676" w:type="dxa"/>
            <w:tcBorders>
              <w:top w:val="single" w:sz="4" w:space="0" w:color="auto"/>
              <w:left w:val="single" w:sz="4" w:space="0" w:color="auto"/>
              <w:bottom w:val="single" w:sz="4" w:space="0" w:color="auto"/>
              <w:right w:val="single" w:sz="4" w:space="0" w:color="auto"/>
            </w:tcBorders>
          </w:tcPr>
          <w:p w:rsidR="006D5830" w:rsidRDefault="006D5830">
            <w:pPr>
              <w:pStyle w:val="Tekstpodstawowy2"/>
              <w:jc w:val="center"/>
              <w:rPr>
                <w:rFonts w:ascii="Calibri" w:hAnsi="Calibri"/>
                <w:sz w:val="24"/>
                <w:szCs w:val="24"/>
              </w:rPr>
            </w:pPr>
          </w:p>
          <w:p w:rsidR="006D5830" w:rsidRDefault="009A7A7C">
            <w:pPr>
              <w:pStyle w:val="Tekstpodstawowy2"/>
              <w:jc w:val="center"/>
              <w:rPr>
                <w:rFonts w:ascii="Calibri" w:hAnsi="Calibri"/>
                <w:sz w:val="24"/>
                <w:szCs w:val="24"/>
              </w:rPr>
            </w:pPr>
            <w:r>
              <w:rPr>
                <w:rFonts w:ascii="Calibri" w:hAnsi="Calibri"/>
                <w:sz w:val="24"/>
                <w:szCs w:val="24"/>
              </w:rPr>
              <w:t>Karolina Rusin</w:t>
            </w:r>
          </w:p>
        </w:tc>
      </w:tr>
      <w:tr w:rsidR="006D5830" w:rsidTr="00225D4C">
        <w:tc>
          <w:tcPr>
            <w:tcW w:w="850"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both"/>
              <w:rPr>
                <w:rFonts w:ascii="Calibri" w:hAnsi="Calibri"/>
                <w:sz w:val="24"/>
                <w:szCs w:val="24"/>
              </w:rPr>
            </w:pPr>
            <w:r>
              <w:rPr>
                <w:rFonts w:ascii="Calibri" w:hAnsi="Calibri"/>
                <w:sz w:val="24"/>
                <w:szCs w:val="24"/>
              </w:rPr>
              <w:t>2.</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rPr>
                <w:rFonts w:ascii="Calibri" w:hAnsi="Calibri"/>
                <w:sz w:val="24"/>
                <w:szCs w:val="24"/>
              </w:rPr>
            </w:pPr>
            <w:r>
              <w:rPr>
                <w:rFonts w:ascii="Calibri" w:hAnsi="Calibri"/>
                <w:sz w:val="24"/>
                <w:szCs w:val="24"/>
              </w:rPr>
              <w:t>„ Maluch”  ul. Jagoszewskiego 6</w:t>
            </w:r>
          </w:p>
          <w:p w:rsidR="006D5830" w:rsidRDefault="006D5830">
            <w:pPr>
              <w:pStyle w:val="Tekstpodstawowy2"/>
              <w:rPr>
                <w:rFonts w:ascii="Calibri" w:hAnsi="Calibri"/>
                <w:sz w:val="24"/>
                <w:szCs w:val="24"/>
              </w:rPr>
            </w:pPr>
            <w:r>
              <w:rPr>
                <w:rFonts w:ascii="Calibri" w:hAnsi="Calibri"/>
                <w:sz w:val="24"/>
                <w:szCs w:val="24"/>
              </w:rPr>
              <w:t>75-452 Koszalin       tel. (94) 345-16- 99</w:t>
            </w:r>
          </w:p>
        </w:tc>
        <w:tc>
          <w:tcPr>
            <w:tcW w:w="4676" w:type="dxa"/>
            <w:tcBorders>
              <w:top w:val="single" w:sz="4" w:space="0" w:color="auto"/>
              <w:left w:val="single" w:sz="4" w:space="0" w:color="auto"/>
              <w:bottom w:val="single" w:sz="4" w:space="0" w:color="auto"/>
              <w:right w:val="single" w:sz="4" w:space="0" w:color="auto"/>
            </w:tcBorders>
          </w:tcPr>
          <w:p w:rsidR="006D5830" w:rsidRDefault="006D5830">
            <w:pPr>
              <w:pStyle w:val="Tekstpodstawowy2"/>
              <w:jc w:val="center"/>
              <w:rPr>
                <w:rFonts w:ascii="Calibri" w:hAnsi="Calibri"/>
                <w:sz w:val="24"/>
                <w:szCs w:val="24"/>
              </w:rPr>
            </w:pPr>
          </w:p>
          <w:p w:rsidR="006D5830" w:rsidRDefault="006D5830">
            <w:pPr>
              <w:pStyle w:val="Tekstpodstawowy2"/>
              <w:jc w:val="center"/>
              <w:rPr>
                <w:rFonts w:ascii="Calibri" w:hAnsi="Calibri"/>
                <w:sz w:val="24"/>
                <w:szCs w:val="24"/>
              </w:rPr>
            </w:pPr>
            <w:r>
              <w:rPr>
                <w:rFonts w:ascii="Calibri" w:hAnsi="Calibri"/>
                <w:sz w:val="24"/>
                <w:szCs w:val="24"/>
              </w:rPr>
              <w:t>Edyta Sawczuk</w:t>
            </w:r>
          </w:p>
        </w:tc>
      </w:tr>
      <w:tr w:rsidR="006D5830" w:rsidTr="00225D4C">
        <w:tc>
          <w:tcPr>
            <w:tcW w:w="850"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both"/>
              <w:rPr>
                <w:rFonts w:ascii="Calibri" w:hAnsi="Calibri"/>
                <w:sz w:val="24"/>
                <w:szCs w:val="24"/>
              </w:rPr>
            </w:pPr>
            <w:r>
              <w:rPr>
                <w:rFonts w:ascii="Calibri" w:hAnsi="Calibri"/>
                <w:sz w:val="24"/>
                <w:szCs w:val="24"/>
              </w:rPr>
              <w:t>3.</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rPr>
                <w:rFonts w:ascii="Calibri" w:hAnsi="Calibri"/>
                <w:sz w:val="24"/>
                <w:szCs w:val="24"/>
              </w:rPr>
            </w:pPr>
            <w:r>
              <w:rPr>
                <w:rFonts w:ascii="Calibri" w:hAnsi="Calibri"/>
                <w:sz w:val="24"/>
                <w:szCs w:val="24"/>
              </w:rPr>
              <w:t>„ Jacek i Agatka”   ul. Konstytucji 3 Maja 29</w:t>
            </w:r>
          </w:p>
          <w:p w:rsidR="006D5830" w:rsidRDefault="006D5830">
            <w:pPr>
              <w:pStyle w:val="Tekstpodstawowy2"/>
              <w:rPr>
                <w:rFonts w:ascii="Calibri" w:hAnsi="Calibri"/>
                <w:sz w:val="24"/>
                <w:szCs w:val="24"/>
              </w:rPr>
            </w:pPr>
            <w:r>
              <w:rPr>
                <w:rFonts w:ascii="Calibri" w:hAnsi="Calibri"/>
                <w:sz w:val="24"/>
                <w:szCs w:val="24"/>
              </w:rPr>
              <w:t>75-823 Koszalin      tel. (94) 342-57-55</w:t>
            </w:r>
          </w:p>
        </w:tc>
        <w:tc>
          <w:tcPr>
            <w:tcW w:w="4676" w:type="dxa"/>
            <w:tcBorders>
              <w:top w:val="single" w:sz="4" w:space="0" w:color="auto"/>
              <w:left w:val="single" w:sz="4" w:space="0" w:color="auto"/>
              <w:bottom w:val="single" w:sz="4" w:space="0" w:color="auto"/>
              <w:right w:val="single" w:sz="4" w:space="0" w:color="auto"/>
            </w:tcBorders>
          </w:tcPr>
          <w:p w:rsidR="006D5830" w:rsidRDefault="006D5830">
            <w:pPr>
              <w:pStyle w:val="Tekstpodstawowy2"/>
              <w:jc w:val="center"/>
              <w:rPr>
                <w:rFonts w:ascii="Calibri" w:hAnsi="Calibri"/>
                <w:sz w:val="24"/>
                <w:szCs w:val="24"/>
              </w:rPr>
            </w:pPr>
          </w:p>
          <w:p w:rsidR="006D5830" w:rsidRDefault="006D5830">
            <w:pPr>
              <w:pStyle w:val="Tekstpodstawowy2"/>
              <w:jc w:val="center"/>
              <w:rPr>
                <w:rFonts w:ascii="Calibri" w:hAnsi="Calibri"/>
                <w:sz w:val="24"/>
                <w:szCs w:val="24"/>
              </w:rPr>
            </w:pPr>
            <w:r>
              <w:rPr>
                <w:rFonts w:ascii="Calibri" w:hAnsi="Calibri"/>
                <w:sz w:val="24"/>
                <w:szCs w:val="24"/>
              </w:rPr>
              <w:t>Iwona Hałuszka</w:t>
            </w:r>
          </w:p>
        </w:tc>
      </w:tr>
      <w:tr w:rsidR="006D5830" w:rsidTr="00225D4C">
        <w:tc>
          <w:tcPr>
            <w:tcW w:w="850"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both"/>
              <w:rPr>
                <w:rFonts w:ascii="Calibri" w:hAnsi="Calibri"/>
                <w:sz w:val="24"/>
                <w:szCs w:val="24"/>
              </w:rPr>
            </w:pPr>
            <w:r>
              <w:rPr>
                <w:rFonts w:ascii="Calibri" w:hAnsi="Calibri"/>
                <w:sz w:val="24"/>
                <w:szCs w:val="24"/>
              </w:rPr>
              <w:t>4.</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rPr>
                <w:rFonts w:ascii="Calibri" w:hAnsi="Calibri"/>
                <w:sz w:val="24"/>
                <w:szCs w:val="24"/>
              </w:rPr>
            </w:pPr>
            <w:r>
              <w:rPr>
                <w:rFonts w:ascii="Calibri" w:hAnsi="Calibri"/>
                <w:sz w:val="24"/>
                <w:szCs w:val="24"/>
              </w:rPr>
              <w:t>„Bolek i Lolek”   ul. Mireckiego 3</w:t>
            </w:r>
          </w:p>
          <w:p w:rsidR="006D5830" w:rsidRDefault="006D5830">
            <w:pPr>
              <w:pStyle w:val="Tekstpodstawowy2"/>
              <w:rPr>
                <w:rFonts w:ascii="Calibri" w:hAnsi="Calibri"/>
                <w:sz w:val="24"/>
                <w:szCs w:val="24"/>
              </w:rPr>
            </w:pPr>
            <w:r>
              <w:rPr>
                <w:rFonts w:ascii="Calibri" w:hAnsi="Calibri"/>
                <w:sz w:val="24"/>
                <w:szCs w:val="24"/>
              </w:rPr>
              <w:t>75-506 Koszalin     tel.( 94) 345-47-06</w:t>
            </w:r>
          </w:p>
        </w:tc>
        <w:tc>
          <w:tcPr>
            <w:tcW w:w="4676" w:type="dxa"/>
            <w:tcBorders>
              <w:top w:val="single" w:sz="4" w:space="0" w:color="auto"/>
              <w:left w:val="single" w:sz="4" w:space="0" w:color="auto"/>
              <w:bottom w:val="single" w:sz="4" w:space="0" w:color="auto"/>
              <w:right w:val="single" w:sz="4" w:space="0" w:color="auto"/>
            </w:tcBorders>
          </w:tcPr>
          <w:p w:rsidR="006D5830" w:rsidRDefault="006D5830">
            <w:pPr>
              <w:pStyle w:val="Tekstpodstawowy2"/>
              <w:jc w:val="center"/>
              <w:rPr>
                <w:rFonts w:ascii="Calibri" w:hAnsi="Calibri"/>
                <w:sz w:val="24"/>
                <w:szCs w:val="24"/>
              </w:rPr>
            </w:pPr>
          </w:p>
          <w:p w:rsidR="006D5830" w:rsidRDefault="009A7A7C">
            <w:pPr>
              <w:pStyle w:val="Tekstpodstawowy2"/>
              <w:jc w:val="center"/>
              <w:rPr>
                <w:rFonts w:ascii="Calibri" w:hAnsi="Calibri"/>
                <w:sz w:val="24"/>
                <w:szCs w:val="24"/>
              </w:rPr>
            </w:pPr>
            <w:r>
              <w:rPr>
                <w:rFonts w:ascii="Calibri" w:hAnsi="Calibri"/>
                <w:sz w:val="24"/>
                <w:szCs w:val="24"/>
              </w:rPr>
              <w:t xml:space="preserve">Wioletta </w:t>
            </w:r>
            <w:proofErr w:type="spellStart"/>
            <w:r>
              <w:rPr>
                <w:rFonts w:ascii="Calibri" w:hAnsi="Calibri"/>
                <w:sz w:val="24"/>
                <w:szCs w:val="24"/>
              </w:rPr>
              <w:t>Jaskrowska</w:t>
            </w:r>
            <w:proofErr w:type="spellEnd"/>
          </w:p>
        </w:tc>
      </w:tr>
      <w:tr w:rsidR="006D5830" w:rsidTr="00225D4C">
        <w:tc>
          <w:tcPr>
            <w:tcW w:w="850"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jc w:val="both"/>
              <w:rPr>
                <w:rFonts w:ascii="Calibri" w:hAnsi="Calibri"/>
                <w:sz w:val="24"/>
                <w:szCs w:val="24"/>
              </w:rPr>
            </w:pPr>
            <w:r>
              <w:rPr>
                <w:rFonts w:ascii="Calibri" w:hAnsi="Calibri"/>
                <w:sz w:val="24"/>
                <w:szCs w:val="24"/>
              </w:rPr>
              <w:t>5.</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rPr>
                <w:rFonts w:ascii="Calibri" w:hAnsi="Calibri"/>
                <w:sz w:val="24"/>
                <w:szCs w:val="24"/>
              </w:rPr>
            </w:pPr>
            <w:r>
              <w:rPr>
                <w:rFonts w:ascii="Calibri" w:hAnsi="Calibri"/>
                <w:sz w:val="24"/>
                <w:szCs w:val="24"/>
              </w:rPr>
              <w:t>„Puchatek”   ul. Dokerów 6</w:t>
            </w:r>
          </w:p>
          <w:p w:rsidR="006D5830" w:rsidRDefault="006D5830">
            <w:pPr>
              <w:pStyle w:val="Tekstpodstawowy2"/>
              <w:rPr>
                <w:rFonts w:ascii="Calibri" w:hAnsi="Calibri"/>
                <w:sz w:val="24"/>
                <w:szCs w:val="24"/>
              </w:rPr>
            </w:pPr>
            <w:r>
              <w:rPr>
                <w:rFonts w:ascii="Calibri" w:hAnsi="Calibri"/>
                <w:sz w:val="24"/>
                <w:szCs w:val="24"/>
              </w:rPr>
              <w:t>75-202 Koszalin   tel. (94) 342-66-40</w:t>
            </w:r>
          </w:p>
        </w:tc>
        <w:tc>
          <w:tcPr>
            <w:tcW w:w="4676" w:type="dxa"/>
            <w:tcBorders>
              <w:top w:val="single" w:sz="4" w:space="0" w:color="auto"/>
              <w:left w:val="single" w:sz="4" w:space="0" w:color="auto"/>
              <w:bottom w:val="single" w:sz="4" w:space="0" w:color="auto"/>
              <w:right w:val="single" w:sz="4" w:space="0" w:color="auto"/>
            </w:tcBorders>
          </w:tcPr>
          <w:p w:rsidR="006D5830" w:rsidRDefault="006D5830">
            <w:pPr>
              <w:pStyle w:val="Tekstpodstawowy2"/>
              <w:jc w:val="center"/>
              <w:rPr>
                <w:rFonts w:ascii="Calibri" w:hAnsi="Calibri"/>
                <w:sz w:val="24"/>
                <w:szCs w:val="24"/>
              </w:rPr>
            </w:pPr>
          </w:p>
          <w:p w:rsidR="006D5830" w:rsidRDefault="006D5830">
            <w:pPr>
              <w:pStyle w:val="Tekstpodstawowy2"/>
              <w:jc w:val="center"/>
              <w:rPr>
                <w:rFonts w:ascii="Calibri" w:hAnsi="Calibri"/>
                <w:sz w:val="24"/>
                <w:szCs w:val="24"/>
              </w:rPr>
            </w:pPr>
            <w:r>
              <w:rPr>
                <w:rFonts w:ascii="Calibri" w:hAnsi="Calibri"/>
                <w:sz w:val="24"/>
                <w:szCs w:val="24"/>
              </w:rPr>
              <w:t xml:space="preserve">Bernadeta Antczak – Zalewska </w:t>
            </w:r>
          </w:p>
        </w:tc>
      </w:tr>
      <w:tr w:rsidR="006D5830" w:rsidTr="00225D4C">
        <w:tc>
          <w:tcPr>
            <w:tcW w:w="850" w:type="dxa"/>
            <w:tcBorders>
              <w:top w:val="single" w:sz="4" w:space="0" w:color="auto"/>
              <w:left w:val="single" w:sz="4" w:space="0" w:color="auto"/>
              <w:bottom w:val="single" w:sz="4" w:space="0" w:color="auto"/>
              <w:right w:val="single" w:sz="4" w:space="0" w:color="auto"/>
            </w:tcBorders>
          </w:tcPr>
          <w:p w:rsidR="006D5830" w:rsidRDefault="00225D4C" w:rsidP="00225D4C">
            <w:pPr>
              <w:pStyle w:val="Tekstpodstawowy2"/>
              <w:ind w:left="360"/>
              <w:jc w:val="both"/>
              <w:rPr>
                <w:rFonts w:ascii="Calibri" w:hAnsi="Calibri"/>
                <w:sz w:val="24"/>
                <w:szCs w:val="24"/>
              </w:rPr>
            </w:pPr>
            <w:r>
              <w:rPr>
                <w:rFonts w:ascii="Calibri" w:hAnsi="Calibri"/>
                <w:sz w:val="24"/>
                <w:szCs w:val="24"/>
              </w:rPr>
              <w:t>6.</w:t>
            </w:r>
          </w:p>
        </w:tc>
        <w:tc>
          <w:tcPr>
            <w:tcW w:w="4959" w:type="dxa"/>
            <w:tcBorders>
              <w:top w:val="single" w:sz="4" w:space="0" w:color="auto"/>
              <w:left w:val="single" w:sz="4" w:space="0" w:color="auto"/>
              <w:bottom w:val="single" w:sz="4" w:space="0" w:color="auto"/>
              <w:right w:val="single" w:sz="4" w:space="0" w:color="auto"/>
            </w:tcBorders>
            <w:hideMark/>
          </w:tcPr>
          <w:p w:rsidR="006D5830" w:rsidRDefault="006D5830">
            <w:pPr>
              <w:pStyle w:val="Tekstpodstawowy2"/>
              <w:rPr>
                <w:rFonts w:ascii="Calibri" w:hAnsi="Calibri"/>
                <w:sz w:val="24"/>
                <w:szCs w:val="24"/>
              </w:rPr>
            </w:pPr>
            <w:r>
              <w:rPr>
                <w:rFonts w:ascii="Calibri" w:hAnsi="Calibri"/>
                <w:sz w:val="24"/>
                <w:szCs w:val="24"/>
              </w:rPr>
              <w:t>„Smyk”  ul. Chrzanowskiego 10</w:t>
            </w:r>
          </w:p>
          <w:p w:rsidR="006D5830" w:rsidRDefault="006D5830">
            <w:pPr>
              <w:pStyle w:val="Tekstpodstawowy2"/>
              <w:rPr>
                <w:rFonts w:ascii="Calibri" w:hAnsi="Calibri"/>
                <w:sz w:val="24"/>
                <w:szCs w:val="24"/>
              </w:rPr>
            </w:pPr>
            <w:r>
              <w:rPr>
                <w:rFonts w:ascii="Calibri" w:hAnsi="Calibri"/>
                <w:sz w:val="24"/>
                <w:szCs w:val="24"/>
              </w:rPr>
              <w:t>75-327 Koszalin    tel. (94) 341-37-49</w:t>
            </w:r>
          </w:p>
        </w:tc>
        <w:tc>
          <w:tcPr>
            <w:tcW w:w="4676" w:type="dxa"/>
            <w:tcBorders>
              <w:top w:val="single" w:sz="4" w:space="0" w:color="auto"/>
              <w:left w:val="single" w:sz="4" w:space="0" w:color="auto"/>
              <w:bottom w:val="single" w:sz="4" w:space="0" w:color="auto"/>
              <w:right w:val="single" w:sz="4" w:space="0" w:color="auto"/>
            </w:tcBorders>
          </w:tcPr>
          <w:p w:rsidR="006D5830" w:rsidRDefault="006D5830">
            <w:pPr>
              <w:pStyle w:val="Tekstpodstawowy2"/>
              <w:jc w:val="center"/>
              <w:rPr>
                <w:rFonts w:ascii="Calibri" w:hAnsi="Calibri"/>
                <w:sz w:val="24"/>
                <w:szCs w:val="24"/>
              </w:rPr>
            </w:pPr>
          </w:p>
          <w:p w:rsidR="006D5830" w:rsidRDefault="009A7A7C">
            <w:pPr>
              <w:pStyle w:val="Tekstpodstawowy2"/>
              <w:jc w:val="center"/>
              <w:rPr>
                <w:rFonts w:ascii="Calibri" w:hAnsi="Calibri"/>
                <w:sz w:val="24"/>
                <w:szCs w:val="24"/>
              </w:rPr>
            </w:pPr>
            <w:r>
              <w:rPr>
                <w:rFonts w:ascii="Calibri" w:hAnsi="Calibri"/>
                <w:sz w:val="24"/>
                <w:szCs w:val="24"/>
              </w:rPr>
              <w:t>Małgorzata Ziółkowska</w:t>
            </w:r>
          </w:p>
        </w:tc>
      </w:tr>
    </w:tbl>
    <w:p w:rsidR="00C51170" w:rsidRDefault="00C51170"/>
    <w:p w:rsidR="009410EB" w:rsidRDefault="009410EB"/>
    <w:p w:rsidR="001121E8" w:rsidRPr="009410EB" w:rsidRDefault="001121E8">
      <w:pPr>
        <w:rPr>
          <w:rFonts w:asciiTheme="minorHAnsi" w:hAnsiTheme="minorHAnsi"/>
          <w:i/>
          <w:color w:val="FF0000"/>
          <w:sz w:val="22"/>
          <w:szCs w:val="22"/>
        </w:rPr>
      </w:pPr>
    </w:p>
    <w:sectPr w:rsidR="001121E8" w:rsidRPr="009410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97C" w:rsidRDefault="000A397C" w:rsidP="008A5FAE">
      <w:r>
        <w:separator/>
      </w:r>
    </w:p>
  </w:endnote>
  <w:endnote w:type="continuationSeparator" w:id="0">
    <w:p w:rsidR="000A397C" w:rsidRDefault="000A397C" w:rsidP="008A5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FAE" w:rsidRPr="008A5FAE" w:rsidRDefault="008A5FAE" w:rsidP="008A5FAE">
    <w:pPr>
      <w:tabs>
        <w:tab w:val="center" w:pos="4536"/>
        <w:tab w:val="right" w:pos="9072"/>
      </w:tabs>
      <w:rPr>
        <w:rFonts w:ascii="Calibri" w:eastAsia="Calibri" w:hAnsi="Calibri"/>
        <w:lang w:eastAsia="en-US"/>
      </w:rPr>
    </w:pPr>
    <w:r w:rsidRPr="008A5FAE">
      <w:rPr>
        <w:rFonts w:ascii="Calibri" w:eastAsia="Calibri" w:hAnsi="Calibri"/>
        <w:lang w:eastAsia="en-US"/>
      </w:rPr>
      <w:t xml:space="preserve">Znak sprawy </w:t>
    </w:r>
    <w:r w:rsidR="00D821AC">
      <w:rPr>
        <w:rFonts w:ascii="Calibri" w:eastAsia="Calibri" w:hAnsi="Calibri" w:cs="Calibri"/>
        <w:lang w:eastAsia="en-US"/>
      </w:rPr>
      <w:t>ŻM/D-1/2026</w:t>
    </w:r>
    <w:r w:rsidRPr="008A5FAE">
      <w:rPr>
        <w:rFonts w:ascii="Calibri" w:eastAsia="Calibri" w:hAnsi="Calibri" w:cs="Calibri"/>
        <w:lang w:eastAsia="en-US"/>
      </w:rPr>
      <w:t xml:space="preserve"> </w:t>
    </w:r>
    <w:sdt>
      <w:sdtPr>
        <w:rPr>
          <w:rFonts w:ascii="Calibri" w:eastAsia="Calibri" w:hAnsi="Calibri"/>
          <w:lang w:eastAsia="en-US"/>
        </w:rPr>
        <w:id w:val="527765897"/>
        <w:docPartObj>
          <w:docPartGallery w:val="Page Numbers (Bottom of Page)"/>
          <w:docPartUnique/>
        </w:docPartObj>
      </w:sdtPr>
      <w:sdtEndPr/>
      <w:sdtContent>
        <w:sdt>
          <w:sdtPr>
            <w:rPr>
              <w:rFonts w:ascii="Calibri" w:eastAsia="Calibri" w:hAnsi="Calibri"/>
              <w:lang w:eastAsia="en-US"/>
            </w:rPr>
            <w:id w:val="-266545450"/>
            <w:docPartObj>
              <w:docPartGallery w:val="Page Numbers (Top of Page)"/>
              <w:docPartUnique/>
            </w:docPartObj>
          </w:sdtPr>
          <w:sdtEndPr/>
          <w:sdtContent>
            <w:r w:rsidRPr="008A5FAE">
              <w:rPr>
                <w:rFonts w:ascii="Calibri" w:eastAsia="Calibri" w:hAnsi="Calibri"/>
                <w:lang w:eastAsia="en-US"/>
              </w:rPr>
              <w:tab/>
            </w:r>
            <w:r w:rsidRPr="008A5FAE">
              <w:rPr>
                <w:rFonts w:ascii="Calibri" w:eastAsia="Calibri" w:hAnsi="Calibri"/>
                <w:lang w:eastAsia="en-US"/>
              </w:rPr>
              <w:tab/>
              <w:t xml:space="preserve">Strona </w:t>
            </w:r>
            <w:r w:rsidRPr="008A5FAE">
              <w:rPr>
                <w:rFonts w:ascii="Calibri" w:eastAsia="Calibri" w:hAnsi="Calibri"/>
                <w:lang w:eastAsia="en-US"/>
              </w:rPr>
              <w:fldChar w:fldCharType="begin"/>
            </w:r>
            <w:r w:rsidRPr="008A5FAE">
              <w:rPr>
                <w:rFonts w:ascii="Calibri" w:eastAsia="Calibri" w:hAnsi="Calibri"/>
                <w:lang w:eastAsia="en-US"/>
              </w:rPr>
              <w:instrText>PAGE</w:instrText>
            </w:r>
            <w:r w:rsidRPr="008A5FAE">
              <w:rPr>
                <w:rFonts w:ascii="Calibri" w:eastAsia="Calibri" w:hAnsi="Calibri"/>
                <w:lang w:eastAsia="en-US"/>
              </w:rPr>
              <w:fldChar w:fldCharType="separate"/>
            </w:r>
            <w:r w:rsidR="00F52203">
              <w:rPr>
                <w:rFonts w:ascii="Calibri" w:eastAsia="Calibri" w:hAnsi="Calibri"/>
                <w:noProof/>
                <w:lang w:eastAsia="en-US"/>
              </w:rPr>
              <w:t>8</w:t>
            </w:r>
            <w:r w:rsidRPr="008A5FAE">
              <w:rPr>
                <w:rFonts w:ascii="Calibri" w:eastAsia="Calibri" w:hAnsi="Calibri"/>
                <w:lang w:eastAsia="en-US"/>
              </w:rPr>
              <w:fldChar w:fldCharType="end"/>
            </w:r>
            <w:r w:rsidRPr="008A5FAE">
              <w:rPr>
                <w:rFonts w:ascii="Calibri" w:eastAsia="Calibri" w:hAnsi="Calibri"/>
                <w:lang w:eastAsia="en-US"/>
              </w:rPr>
              <w:t xml:space="preserve"> z </w:t>
            </w:r>
            <w:r w:rsidRPr="008A5FAE">
              <w:rPr>
                <w:rFonts w:ascii="Calibri" w:eastAsia="Calibri" w:hAnsi="Calibri"/>
                <w:lang w:eastAsia="en-US"/>
              </w:rPr>
              <w:fldChar w:fldCharType="begin"/>
            </w:r>
            <w:r w:rsidRPr="008A5FAE">
              <w:rPr>
                <w:rFonts w:ascii="Calibri" w:eastAsia="Calibri" w:hAnsi="Calibri"/>
                <w:lang w:eastAsia="en-US"/>
              </w:rPr>
              <w:instrText>NUMPAGES</w:instrText>
            </w:r>
            <w:r w:rsidRPr="008A5FAE">
              <w:rPr>
                <w:rFonts w:ascii="Calibri" w:eastAsia="Calibri" w:hAnsi="Calibri"/>
                <w:lang w:eastAsia="en-US"/>
              </w:rPr>
              <w:fldChar w:fldCharType="separate"/>
            </w:r>
            <w:r w:rsidR="00F52203">
              <w:rPr>
                <w:rFonts w:ascii="Calibri" w:eastAsia="Calibri" w:hAnsi="Calibri"/>
                <w:noProof/>
                <w:lang w:eastAsia="en-US"/>
              </w:rPr>
              <w:t>8</w:t>
            </w:r>
            <w:r w:rsidRPr="008A5FAE">
              <w:rPr>
                <w:rFonts w:ascii="Calibri" w:eastAsia="Calibri" w:hAnsi="Calibri"/>
                <w:lang w:eastAsia="en-US"/>
              </w:rPr>
              <w:fldChar w:fldCharType="end"/>
            </w:r>
          </w:sdtContent>
        </w:sdt>
      </w:sdtContent>
    </w:sdt>
  </w:p>
  <w:p w:rsidR="008A5FAE" w:rsidRPr="005B652A" w:rsidRDefault="008A5FAE" w:rsidP="008A5FAE">
    <w:pPr>
      <w:suppressAutoHyphens/>
      <w:jc w:val="right"/>
      <w:rPr>
        <w:i/>
        <w:lang w:eastAsia="ar-SA"/>
      </w:rPr>
    </w:pPr>
    <w:r w:rsidRPr="005B652A">
      <w:rPr>
        <w:i/>
        <w:color w:val="FF0000"/>
        <w:lang w:eastAsia="ar-SA"/>
      </w:rPr>
      <w:t xml:space="preserve"> </w:t>
    </w:r>
  </w:p>
  <w:p w:rsidR="008A5FAE" w:rsidRDefault="008A5FA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97C" w:rsidRDefault="000A397C" w:rsidP="008A5FAE">
      <w:r>
        <w:separator/>
      </w:r>
    </w:p>
  </w:footnote>
  <w:footnote w:type="continuationSeparator" w:id="0">
    <w:p w:rsidR="000A397C" w:rsidRDefault="000A397C" w:rsidP="008A5FA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21"/>
        </w:tabs>
        <w:ind w:left="1021" w:hanging="312"/>
      </w:pPr>
    </w:lvl>
  </w:abstractNum>
  <w:abstractNum w:abstractNumId="1" w15:restartNumberingAfterBreak="0">
    <w:nsid w:val="00000007"/>
    <w:multiLevelType w:val="multilevel"/>
    <w:tmpl w:val="83643AFC"/>
    <w:name w:val="WW8Num7"/>
    <w:lvl w:ilvl="0">
      <w:start w:val="1"/>
      <w:numFmt w:val="decimal"/>
      <w:lvlText w:val="%1."/>
      <w:lvlJc w:val="left"/>
      <w:pPr>
        <w:tabs>
          <w:tab w:val="num" w:pos="596"/>
        </w:tabs>
        <w:ind w:left="596" w:hanging="312"/>
      </w:pPr>
      <w:rPr>
        <w:rFonts w:ascii="Calibri" w:eastAsia="Times New Roman" w:hAnsi="Calibri" w:cs="Times New Roman"/>
      </w:rPr>
    </w:lvl>
    <w:lvl w:ilvl="1">
      <w:start w:val="1"/>
      <w:numFmt w:val="bullet"/>
      <w:lvlText w:val="-"/>
      <w:lvlJc w:val="left"/>
      <w:pPr>
        <w:tabs>
          <w:tab w:val="num" w:pos="454"/>
        </w:tabs>
        <w:ind w:left="680" w:hanging="226"/>
      </w:pPr>
      <w:rPr>
        <w:rFonts w:ascii="Times New Roman" w:hAnsi="Times New Roman" w:cs="Times New Roman"/>
      </w:rPr>
    </w:lvl>
    <w:lvl w:ilvl="2">
      <w:start w:val="1"/>
      <w:numFmt w:val="lowerRoman"/>
      <w:lvlText w:val="%3."/>
      <w:lvlJc w:val="right"/>
      <w:pPr>
        <w:tabs>
          <w:tab w:val="num" w:pos="2649"/>
        </w:tabs>
        <w:ind w:left="2649" w:hanging="180"/>
      </w:pPr>
    </w:lvl>
    <w:lvl w:ilvl="3">
      <w:start w:val="1"/>
      <w:numFmt w:val="decimal"/>
      <w:lvlText w:val="%4."/>
      <w:lvlJc w:val="left"/>
      <w:pPr>
        <w:tabs>
          <w:tab w:val="num" w:pos="3369"/>
        </w:tabs>
        <w:ind w:left="3369" w:hanging="360"/>
      </w:pPr>
      <w:rPr>
        <w:i w:val="0"/>
      </w:rPr>
    </w:lvl>
    <w:lvl w:ilvl="4">
      <w:start w:val="1"/>
      <w:numFmt w:val="lowerLetter"/>
      <w:lvlText w:val="%5."/>
      <w:lvlJc w:val="left"/>
      <w:pPr>
        <w:tabs>
          <w:tab w:val="num" w:pos="4089"/>
        </w:tabs>
        <w:ind w:left="4089" w:hanging="360"/>
      </w:pPr>
    </w:lvl>
    <w:lvl w:ilvl="5">
      <w:start w:val="1"/>
      <w:numFmt w:val="lowerRoman"/>
      <w:lvlText w:val="%6."/>
      <w:lvlJc w:val="right"/>
      <w:pPr>
        <w:tabs>
          <w:tab w:val="num" w:pos="4809"/>
        </w:tabs>
        <w:ind w:left="4809" w:hanging="180"/>
      </w:pPr>
    </w:lvl>
    <w:lvl w:ilvl="6">
      <w:start w:val="1"/>
      <w:numFmt w:val="decimal"/>
      <w:lvlText w:val="%7."/>
      <w:lvlJc w:val="left"/>
      <w:pPr>
        <w:tabs>
          <w:tab w:val="num" w:pos="5529"/>
        </w:tabs>
        <w:ind w:left="5529" w:hanging="360"/>
      </w:pPr>
    </w:lvl>
    <w:lvl w:ilvl="7">
      <w:start w:val="1"/>
      <w:numFmt w:val="lowerLetter"/>
      <w:lvlText w:val="%8."/>
      <w:lvlJc w:val="left"/>
      <w:pPr>
        <w:tabs>
          <w:tab w:val="num" w:pos="6249"/>
        </w:tabs>
        <w:ind w:left="6249" w:hanging="360"/>
      </w:pPr>
    </w:lvl>
    <w:lvl w:ilvl="8">
      <w:start w:val="1"/>
      <w:numFmt w:val="lowerRoman"/>
      <w:lvlText w:val="%9."/>
      <w:lvlJc w:val="right"/>
      <w:pPr>
        <w:tabs>
          <w:tab w:val="num" w:pos="6969"/>
        </w:tabs>
        <w:ind w:left="6969" w:hanging="180"/>
      </w:pPr>
    </w:lvl>
  </w:abstractNum>
  <w:abstractNum w:abstractNumId="2" w15:restartNumberingAfterBreak="0">
    <w:nsid w:val="058F7B51"/>
    <w:multiLevelType w:val="hybridMultilevel"/>
    <w:tmpl w:val="75B077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A2F9F"/>
    <w:multiLevelType w:val="hybridMultilevel"/>
    <w:tmpl w:val="6BD42234"/>
    <w:lvl w:ilvl="0" w:tplc="04150001">
      <w:start w:val="1"/>
      <w:numFmt w:val="bullet"/>
      <w:lvlText w:val=""/>
      <w:lvlJc w:val="left"/>
      <w:pPr>
        <w:ind w:left="826" w:hanging="360"/>
      </w:pPr>
      <w:rPr>
        <w:rFonts w:ascii="Symbol" w:hAnsi="Symbol" w:hint="default"/>
      </w:rPr>
    </w:lvl>
    <w:lvl w:ilvl="1" w:tplc="04150003">
      <w:start w:val="1"/>
      <w:numFmt w:val="bullet"/>
      <w:lvlText w:val="o"/>
      <w:lvlJc w:val="left"/>
      <w:pPr>
        <w:ind w:left="1546" w:hanging="360"/>
      </w:pPr>
      <w:rPr>
        <w:rFonts w:ascii="Courier New" w:hAnsi="Courier New" w:cs="Courier New" w:hint="default"/>
      </w:rPr>
    </w:lvl>
    <w:lvl w:ilvl="2" w:tplc="04150005">
      <w:start w:val="1"/>
      <w:numFmt w:val="bullet"/>
      <w:lvlText w:val=""/>
      <w:lvlJc w:val="left"/>
      <w:pPr>
        <w:ind w:left="2266" w:hanging="360"/>
      </w:pPr>
      <w:rPr>
        <w:rFonts w:ascii="Wingdings" w:hAnsi="Wingdings" w:hint="default"/>
      </w:rPr>
    </w:lvl>
    <w:lvl w:ilvl="3" w:tplc="04150001">
      <w:start w:val="1"/>
      <w:numFmt w:val="bullet"/>
      <w:lvlText w:val=""/>
      <w:lvlJc w:val="left"/>
      <w:pPr>
        <w:ind w:left="2986" w:hanging="360"/>
      </w:pPr>
      <w:rPr>
        <w:rFonts w:ascii="Symbol" w:hAnsi="Symbol" w:hint="default"/>
      </w:rPr>
    </w:lvl>
    <w:lvl w:ilvl="4" w:tplc="04150003">
      <w:start w:val="1"/>
      <w:numFmt w:val="bullet"/>
      <w:lvlText w:val="o"/>
      <w:lvlJc w:val="left"/>
      <w:pPr>
        <w:ind w:left="3706" w:hanging="360"/>
      </w:pPr>
      <w:rPr>
        <w:rFonts w:ascii="Courier New" w:hAnsi="Courier New" w:cs="Courier New" w:hint="default"/>
      </w:rPr>
    </w:lvl>
    <w:lvl w:ilvl="5" w:tplc="04150005">
      <w:start w:val="1"/>
      <w:numFmt w:val="bullet"/>
      <w:lvlText w:val=""/>
      <w:lvlJc w:val="left"/>
      <w:pPr>
        <w:ind w:left="4426" w:hanging="360"/>
      </w:pPr>
      <w:rPr>
        <w:rFonts w:ascii="Wingdings" w:hAnsi="Wingdings" w:hint="default"/>
      </w:rPr>
    </w:lvl>
    <w:lvl w:ilvl="6" w:tplc="04150001">
      <w:start w:val="1"/>
      <w:numFmt w:val="bullet"/>
      <w:lvlText w:val=""/>
      <w:lvlJc w:val="left"/>
      <w:pPr>
        <w:ind w:left="5146" w:hanging="360"/>
      </w:pPr>
      <w:rPr>
        <w:rFonts w:ascii="Symbol" w:hAnsi="Symbol" w:hint="default"/>
      </w:rPr>
    </w:lvl>
    <w:lvl w:ilvl="7" w:tplc="04150003">
      <w:start w:val="1"/>
      <w:numFmt w:val="bullet"/>
      <w:lvlText w:val="o"/>
      <w:lvlJc w:val="left"/>
      <w:pPr>
        <w:ind w:left="5866" w:hanging="360"/>
      </w:pPr>
      <w:rPr>
        <w:rFonts w:ascii="Courier New" w:hAnsi="Courier New" w:cs="Courier New" w:hint="default"/>
      </w:rPr>
    </w:lvl>
    <w:lvl w:ilvl="8" w:tplc="04150005">
      <w:start w:val="1"/>
      <w:numFmt w:val="bullet"/>
      <w:lvlText w:val=""/>
      <w:lvlJc w:val="left"/>
      <w:pPr>
        <w:ind w:left="6586" w:hanging="360"/>
      </w:pPr>
      <w:rPr>
        <w:rFonts w:ascii="Wingdings" w:hAnsi="Wingdings" w:hint="default"/>
      </w:rPr>
    </w:lvl>
  </w:abstractNum>
  <w:abstractNum w:abstractNumId="4" w15:restartNumberingAfterBreak="0">
    <w:nsid w:val="111C1EBE"/>
    <w:multiLevelType w:val="hybridMultilevel"/>
    <w:tmpl w:val="A0C4F00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F1777"/>
    <w:multiLevelType w:val="multilevel"/>
    <w:tmpl w:val="D08657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0F7000"/>
    <w:multiLevelType w:val="multilevel"/>
    <w:tmpl w:val="1B8E82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A86207A"/>
    <w:multiLevelType w:val="hybridMultilevel"/>
    <w:tmpl w:val="4426F280"/>
    <w:lvl w:ilvl="0" w:tplc="034493C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A74F5C"/>
    <w:multiLevelType w:val="hybridMultilevel"/>
    <w:tmpl w:val="2870BE20"/>
    <w:lvl w:ilvl="0" w:tplc="516E7D6C">
      <w:start w:val="1"/>
      <w:numFmt w:val="decimal"/>
      <w:lvlText w:val="%1."/>
      <w:lvlJc w:val="left"/>
      <w:pPr>
        <w:ind w:left="360" w:hanging="360"/>
      </w:pPr>
      <w:rPr>
        <w:color w:val="auto"/>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9" w15:restartNumberingAfterBreak="0">
    <w:nsid w:val="2C4459E8"/>
    <w:multiLevelType w:val="hybridMultilevel"/>
    <w:tmpl w:val="EA3475F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C8402E0"/>
    <w:multiLevelType w:val="multilevel"/>
    <w:tmpl w:val="F57C5D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CAD15CC"/>
    <w:multiLevelType w:val="hybridMultilevel"/>
    <w:tmpl w:val="0B2ABA0C"/>
    <w:lvl w:ilvl="0" w:tplc="D8DE752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92C156C"/>
    <w:multiLevelType w:val="hybridMultilevel"/>
    <w:tmpl w:val="3864C266"/>
    <w:lvl w:ilvl="0" w:tplc="43E29D2C">
      <w:start w:val="1"/>
      <w:numFmt w:val="decimal"/>
      <w:lvlText w:val="%1)"/>
      <w:lvlJc w:val="left"/>
      <w:pPr>
        <w:ind w:left="2345" w:hanging="360"/>
      </w:pPr>
      <w:rPr>
        <w:sz w:val="20"/>
        <w:szCs w:val="20"/>
      </w:rPr>
    </w:lvl>
    <w:lvl w:ilvl="1" w:tplc="61AC6B32">
      <w:start w:val="1"/>
      <w:numFmt w:val="bullet"/>
      <w:lvlText w:val="-"/>
      <w:lvlJc w:val="left"/>
      <w:pPr>
        <w:ind w:left="3065" w:hanging="360"/>
      </w:pPr>
      <w:rPr>
        <w:rFonts w:ascii="Times New Roman" w:eastAsia="Times New Roman" w:hAnsi="Times New Roman" w:cs="Times New Roman" w:hint="default"/>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13" w15:restartNumberingAfterBreak="0">
    <w:nsid w:val="3BD93A9B"/>
    <w:multiLevelType w:val="hybridMultilevel"/>
    <w:tmpl w:val="85E63C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BE872F2"/>
    <w:multiLevelType w:val="hybridMultilevel"/>
    <w:tmpl w:val="1A8245BC"/>
    <w:lvl w:ilvl="0" w:tplc="94424E7C">
      <w:start w:val="1"/>
      <w:numFmt w:val="decimal"/>
      <w:lvlText w:val="%1."/>
      <w:lvlJc w:val="left"/>
      <w:pPr>
        <w:ind w:left="4260" w:hanging="360"/>
      </w:pPr>
      <w:rPr>
        <w:rFonts w:hint="default"/>
        <w:b w:val="0"/>
        <w:strike w:val="0"/>
        <w:color w:val="auto"/>
      </w:rPr>
    </w:lvl>
    <w:lvl w:ilvl="1" w:tplc="04150019" w:tentative="1">
      <w:start w:val="1"/>
      <w:numFmt w:val="lowerLetter"/>
      <w:lvlText w:val="%2."/>
      <w:lvlJc w:val="left"/>
      <w:pPr>
        <w:ind w:left="4980" w:hanging="360"/>
      </w:pPr>
    </w:lvl>
    <w:lvl w:ilvl="2" w:tplc="0415001B" w:tentative="1">
      <w:start w:val="1"/>
      <w:numFmt w:val="lowerRoman"/>
      <w:lvlText w:val="%3."/>
      <w:lvlJc w:val="right"/>
      <w:pPr>
        <w:ind w:left="5700" w:hanging="180"/>
      </w:pPr>
    </w:lvl>
    <w:lvl w:ilvl="3" w:tplc="0415000F" w:tentative="1">
      <w:start w:val="1"/>
      <w:numFmt w:val="decimal"/>
      <w:lvlText w:val="%4."/>
      <w:lvlJc w:val="left"/>
      <w:pPr>
        <w:ind w:left="6420" w:hanging="360"/>
      </w:pPr>
    </w:lvl>
    <w:lvl w:ilvl="4" w:tplc="04150019" w:tentative="1">
      <w:start w:val="1"/>
      <w:numFmt w:val="lowerLetter"/>
      <w:lvlText w:val="%5."/>
      <w:lvlJc w:val="left"/>
      <w:pPr>
        <w:ind w:left="7140" w:hanging="360"/>
      </w:pPr>
    </w:lvl>
    <w:lvl w:ilvl="5" w:tplc="0415001B" w:tentative="1">
      <w:start w:val="1"/>
      <w:numFmt w:val="lowerRoman"/>
      <w:lvlText w:val="%6."/>
      <w:lvlJc w:val="right"/>
      <w:pPr>
        <w:ind w:left="7860" w:hanging="180"/>
      </w:pPr>
    </w:lvl>
    <w:lvl w:ilvl="6" w:tplc="0415000F" w:tentative="1">
      <w:start w:val="1"/>
      <w:numFmt w:val="decimal"/>
      <w:lvlText w:val="%7."/>
      <w:lvlJc w:val="left"/>
      <w:pPr>
        <w:ind w:left="8580" w:hanging="360"/>
      </w:pPr>
    </w:lvl>
    <w:lvl w:ilvl="7" w:tplc="04150019" w:tentative="1">
      <w:start w:val="1"/>
      <w:numFmt w:val="lowerLetter"/>
      <w:lvlText w:val="%8."/>
      <w:lvlJc w:val="left"/>
      <w:pPr>
        <w:ind w:left="9300" w:hanging="360"/>
      </w:pPr>
    </w:lvl>
    <w:lvl w:ilvl="8" w:tplc="0415001B" w:tentative="1">
      <w:start w:val="1"/>
      <w:numFmt w:val="lowerRoman"/>
      <w:lvlText w:val="%9."/>
      <w:lvlJc w:val="right"/>
      <w:pPr>
        <w:ind w:left="10020" w:hanging="180"/>
      </w:pPr>
    </w:lvl>
  </w:abstractNum>
  <w:abstractNum w:abstractNumId="15" w15:restartNumberingAfterBreak="0">
    <w:nsid w:val="3FB13007"/>
    <w:multiLevelType w:val="hybridMultilevel"/>
    <w:tmpl w:val="4CC81EA4"/>
    <w:lvl w:ilvl="0" w:tplc="BE8EFF5E">
      <w:start w:val="4"/>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144455"/>
    <w:multiLevelType w:val="hybridMultilevel"/>
    <w:tmpl w:val="62C6BE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C216E7"/>
    <w:multiLevelType w:val="hybridMultilevel"/>
    <w:tmpl w:val="1E1C9E4E"/>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18" w15:restartNumberingAfterBreak="0">
    <w:nsid w:val="497435AC"/>
    <w:multiLevelType w:val="hybridMultilevel"/>
    <w:tmpl w:val="81C26732"/>
    <w:lvl w:ilvl="0" w:tplc="6C3EED64">
      <w:start w:val="2"/>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19" w15:restartNumberingAfterBreak="0">
    <w:nsid w:val="579D72F5"/>
    <w:multiLevelType w:val="multilevel"/>
    <w:tmpl w:val="8B6404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215838"/>
    <w:multiLevelType w:val="hybridMultilevel"/>
    <w:tmpl w:val="E9E809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F190CF2"/>
    <w:multiLevelType w:val="hybridMultilevel"/>
    <w:tmpl w:val="BABEBB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7553B7F"/>
    <w:multiLevelType w:val="multilevel"/>
    <w:tmpl w:val="8F9A7F5A"/>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7EC356BA"/>
    <w:multiLevelType w:val="hybridMultilevel"/>
    <w:tmpl w:val="53A8CC8E"/>
    <w:lvl w:ilvl="0" w:tplc="F5F0BE28">
      <w:start w:val="1"/>
      <w:numFmt w:val="decimal"/>
      <w:lvlText w:val="%1."/>
      <w:lvlJc w:val="left"/>
      <w:pPr>
        <w:ind w:left="360" w:hanging="360"/>
      </w:pPr>
      <w:rPr>
        <w:b w:val="0"/>
        <w:color w:val="auto"/>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4"/>
  </w:num>
  <w:num w:numId="7">
    <w:abstractNumId w:val="15"/>
  </w:num>
  <w:num w:numId="8">
    <w:abstractNumId w:val="11"/>
  </w:num>
  <w:num w:numId="9">
    <w:abstractNumId w:val="7"/>
  </w:num>
  <w:num w:numId="10">
    <w:abstractNumId w:val="9"/>
  </w:num>
  <w:num w:numId="11">
    <w:abstractNumId w:val="16"/>
  </w:num>
  <w:num w:numId="12">
    <w:abstractNumId w:val="18"/>
  </w:num>
  <w:num w:numId="13">
    <w:abstractNumId w:val="21"/>
  </w:num>
  <w:num w:numId="14">
    <w:abstractNumId w:val="2"/>
  </w:num>
  <w:num w:numId="15">
    <w:abstractNumId w:val="4"/>
  </w:num>
  <w:num w:numId="16">
    <w:abstractNumId w:val="10"/>
  </w:num>
  <w:num w:numId="17">
    <w:abstractNumId w:val="22"/>
  </w:num>
  <w:num w:numId="1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5"/>
  </w:num>
  <w:num w:numId="21">
    <w:abstractNumId w:val="6"/>
  </w:num>
  <w:num w:numId="2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830"/>
    <w:rsid w:val="0001746D"/>
    <w:rsid w:val="000274FC"/>
    <w:rsid w:val="00032440"/>
    <w:rsid w:val="000356A9"/>
    <w:rsid w:val="00057E83"/>
    <w:rsid w:val="000A397C"/>
    <w:rsid w:val="000A6A5D"/>
    <w:rsid w:val="00106DA9"/>
    <w:rsid w:val="001121E8"/>
    <w:rsid w:val="00114AD2"/>
    <w:rsid w:val="00167D6E"/>
    <w:rsid w:val="00182E3C"/>
    <w:rsid w:val="001A16A9"/>
    <w:rsid w:val="001C418C"/>
    <w:rsid w:val="00225D4C"/>
    <w:rsid w:val="00245645"/>
    <w:rsid w:val="002A1685"/>
    <w:rsid w:val="002E347E"/>
    <w:rsid w:val="00384FD2"/>
    <w:rsid w:val="00395B12"/>
    <w:rsid w:val="003973CF"/>
    <w:rsid w:val="003A184F"/>
    <w:rsid w:val="003E098B"/>
    <w:rsid w:val="00410C5A"/>
    <w:rsid w:val="00427FC4"/>
    <w:rsid w:val="00444FD5"/>
    <w:rsid w:val="004965DB"/>
    <w:rsid w:val="004A5E96"/>
    <w:rsid w:val="004D133E"/>
    <w:rsid w:val="005405EB"/>
    <w:rsid w:val="005437E0"/>
    <w:rsid w:val="00561DBD"/>
    <w:rsid w:val="00584E55"/>
    <w:rsid w:val="00592FE5"/>
    <w:rsid w:val="005A10B7"/>
    <w:rsid w:val="005E1987"/>
    <w:rsid w:val="005F653E"/>
    <w:rsid w:val="006139D9"/>
    <w:rsid w:val="006175F9"/>
    <w:rsid w:val="00690852"/>
    <w:rsid w:val="006A1313"/>
    <w:rsid w:val="006C66C2"/>
    <w:rsid w:val="006D5830"/>
    <w:rsid w:val="006E65CA"/>
    <w:rsid w:val="00753768"/>
    <w:rsid w:val="0077448D"/>
    <w:rsid w:val="00783B80"/>
    <w:rsid w:val="007D2EA2"/>
    <w:rsid w:val="007F1BE8"/>
    <w:rsid w:val="00825C8E"/>
    <w:rsid w:val="008411FC"/>
    <w:rsid w:val="00856574"/>
    <w:rsid w:val="00864159"/>
    <w:rsid w:val="0087687E"/>
    <w:rsid w:val="008A5FAE"/>
    <w:rsid w:val="008D35EF"/>
    <w:rsid w:val="009377A9"/>
    <w:rsid w:val="00937D36"/>
    <w:rsid w:val="009410EB"/>
    <w:rsid w:val="0098791F"/>
    <w:rsid w:val="009A7A7C"/>
    <w:rsid w:val="009D6AD6"/>
    <w:rsid w:val="009F1394"/>
    <w:rsid w:val="00A05118"/>
    <w:rsid w:val="00A36C8B"/>
    <w:rsid w:val="00A55638"/>
    <w:rsid w:val="00A626A0"/>
    <w:rsid w:val="00AA08E4"/>
    <w:rsid w:val="00AB0457"/>
    <w:rsid w:val="00AB3F98"/>
    <w:rsid w:val="00AC4B49"/>
    <w:rsid w:val="00B06B28"/>
    <w:rsid w:val="00B57110"/>
    <w:rsid w:val="00B61742"/>
    <w:rsid w:val="00B934BB"/>
    <w:rsid w:val="00C51170"/>
    <w:rsid w:val="00C7423A"/>
    <w:rsid w:val="00C82016"/>
    <w:rsid w:val="00CD7C3F"/>
    <w:rsid w:val="00D0575C"/>
    <w:rsid w:val="00D57029"/>
    <w:rsid w:val="00D612E0"/>
    <w:rsid w:val="00D61C35"/>
    <w:rsid w:val="00D72014"/>
    <w:rsid w:val="00D821AC"/>
    <w:rsid w:val="00DC0416"/>
    <w:rsid w:val="00DD7046"/>
    <w:rsid w:val="00E158B4"/>
    <w:rsid w:val="00E30318"/>
    <w:rsid w:val="00E8221A"/>
    <w:rsid w:val="00EE52DC"/>
    <w:rsid w:val="00F21156"/>
    <w:rsid w:val="00F3760E"/>
    <w:rsid w:val="00F52203"/>
    <w:rsid w:val="00F606E3"/>
    <w:rsid w:val="00F62EF1"/>
    <w:rsid w:val="00F9162A"/>
    <w:rsid w:val="00FA4488"/>
    <w:rsid w:val="00FD1BD4"/>
    <w:rsid w:val="00FE5B16"/>
    <w:rsid w:val="00FF49A5"/>
    <w:rsid w:val="00FF50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C4030"/>
  <w15:docId w15:val="{A6E02AB1-26B5-4848-8367-A471E46B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5830"/>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semiHidden/>
    <w:unhideWhenUsed/>
    <w:qFormat/>
    <w:rsid w:val="006D5830"/>
    <w:pPr>
      <w:keepNext/>
      <w:spacing w:before="240" w:after="60"/>
      <w:outlineLvl w:val="2"/>
    </w:pPr>
    <w:rPr>
      <w:rFonts w:ascii="Arial" w:hAnsi="Arial"/>
      <w:b/>
      <w:bCs/>
      <w:sz w:val="26"/>
      <w:szCs w:val="26"/>
      <w:lang w:val="x-none" w:eastAsia="x-none"/>
    </w:rPr>
  </w:style>
  <w:style w:type="paragraph" w:styleId="Nagwek7">
    <w:name w:val="heading 7"/>
    <w:basedOn w:val="Normalny"/>
    <w:next w:val="Normalny"/>
    <w:link w:val="Nagwek7Znak"/>
    <w:semiHidden/>
    <w:unhideWhenUsed/>
    <w:qFormat/>
    <w:rsid w:val="006D5830"/>
    <w:pPr>
      <w:spacing w:before="240" w:after="60"/>
      <w:outlineLvl w:val="6"/>
    </w:pPr>
    <w:rPr>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6D5830"/>
    <w:rPr>
      <w:rFonts w:ascii="Arial" w:eastAsia="Times New Roman" w:hAnsi="Arial" w:cs="Times New Roman"/>
      <w:b/>
      <w:bCs/>
      <w:sz w:val="26"/>
      <w:szCs w:val="26"/>
      <w:lang w:val="x-none" w:eastAsia="x-none"/>
    </w:rPr>
  </w:style>
  <w:style w:type="character" w:customStyle="1" w:styleId="Nagwek7Znak">
    <w:name w:val="Nagłówek 7 Znak"/>
    <w:basedOn w:val="Domylnaczcionkaakapitu"/>
    <w:link w:val="Nagwek7"/>
    <w:semiHidden/>
    <w:rsid w:val="006D5830"/>
    <w:rPr>
      <w:rFonts w:ascii="Times New Roman" w:eastAsia="Times New Roman" w:hAnsi="Times New Roman" w:cs="Times New Roman"/>
      <w:sz w:val="24"/>
      <w:szCs w:val="24"/>
      <w:lang w:val="x-none" w:eastAsia="x-none"/>
    </w:rPr>
  </w:style>
  <w:style w:type="paragraph" w:styleId="Nagwek">
    <w:name w:val="header"/>
    <w:basedOn w:val="Normalny"/>
    <w:link w:val="NagwekZnak"/>
    <w:unhideWhenUsed/>
    <w:rsid w:val="006D5830"/>
    <w:pPr>
      <w:tabs>
        <w:tab w:val="center" w:pos="4536"/>
        <w:tab w:val="right" w:pos="9072"/>
      </w:tabs>
    </w:pPr>
  </w:style>
  <w:style w:type="character" w:customStyle="1" w:styleId="NagwekZnak">
    <w:name w:val="Nagłówek Znak"/>
    <w:basedOn w:val="Domylnaczcionkaakapitu"/>
    <w:link w:val="Nagwek"/>
    <w:rsid w:val="006D5830"/>
    <w:rPr>
      <w:rFonts w:ascii="Times New Roman" w:eastAsia="Times New Roman" w:hAnsi="Times New Roman" w:cs="Times New Roman"/>
      <w:sz w:val="20"/>
      <w:szCs w:val="20"/>
      <w:lang w:eastAsia="pl-PL"/>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6D5830"/>
    <w:rPr>
      <w:b/>
      <w:i/>
      <w:sz w:val="28"/>
      <w:lang w:val="x-none" w:eastAsia="x-none"/>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6D5830"/>
    <w:pPr>
      <w:jc w:val="center"/>
    </w:pPr>
    <w:rPr>
      <w:rFonts w:asciiTheme="minorHAnsi" w:eastAsiaTheme="minorHAnsi" w:hAnsiTheme="minorHAnsi" w:cstheme="minorBidi"/>
      <w:b/>
      <w:i/>
      <w:sz w:val="28"/>
      <w:szCs w:val="22"/>
      <w:lang w:val="x-none" w:eastAsia="x-none"/>
    </w:rPr>
  </w:style>
  <w:style w:type="character" w:customStyle="1" w:styleId="TekstpodstawowyZnak1">
    <w:name w:val="Tekst podstawowy Znak1"/>
    <w:basedOn w:val="Domylnaczcionkaakapitu"/>
    <w:uiPriority w:val="99"/>
    <w:semiHidden/>
    <w:rsid w:val="006D583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6D5830"/>
    <w:pPr>
      <w:spacing w:before="120" w:line="288" w:lineRule="auto"/>
      <w:ind w:left="180"/>
      <w:jc w:val="both"/>
    </w:pPr>
    <w:rPr>
      <w:bCs/>
      <w:sz w:val="24"/>
      <w:szCs w:val="24"/>
      <w:lang w:val="x-none" w:eastAsia="x-none"/>
    </w:rPr>
  </w:style>
  <w:style w:type="character" w:customStyle="1" w:styleId="TekstpodstawowywcityZnak">
    <w:name w:val="Tekst podstawowy wcięty Znak"/>
    <w:basedOn w:val="Domylnaczcionkaakapitu"/>
    <w:link w:val="Tekstpodstawowywcity"/>
    <w:semiHidden/>
    <w:rsid w:val="006D5830"/>
    <w:rPr>
      <w:rFonts w:ascii="Times New Roman" w:eastAsia="Times New Roman" w:hAnsi="Times New Roman" w:cs="Times New Roman"/>
      <w:bCs/>
      <w:sz w:val="24"/>
      <w:szCs w:val="24"/>
      <w:lang w:val="x-none" w:eastAsia="x-none"/>
    </w:rPr>
  </w:style>
  <w:style w:type="paragraph" w:styleId="Tekstpodstawowy2">
    <w:name w:val="Body Text 2"/>
    <w:basedOn w:val="Normalny"/>
    <w:link w:val="Tekstpodstawowy2Znak"/>
    <w:unhideWhenUsed/>
    <w:rsid w:val="006D5830"/>
    <w:pPr>
      <w:spacing w:after="120" w:line="480" w:lineRule="auto"/>
    </w:pPr>
  </w:style>
  <w:style w:type="character" w:customStyle="1" w:styleId="Tekstpodstawowy2Znak">
    <w:name w:val="Tekst podstawowy 2 Znak"/>
    <w:basedOn w:val="Domylnaczcionkaakapitu"/>
    <w:link w:val="Tekstpodstawowy2"/>
    <w:rsid w:val="006D5830"/>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6D5830"/>
    <w:pPr>
      <w:spacing w:after="200" w:line="276" w:lineRule="auto"/>
      <w:ind w:left="720"/>
    </w:pPr>
    <w:rPr>
      <w:rFonts w:ascii="Calibri" w:hAnsi="Calibri"/>
      <w:sz w:val="22"/>
    </w:rPr>
  </w:style>
  <w:style w:type="paragraph" w:styleId="Stopka">
    <w:name w:val="footer"/>
    <w:basedOn w:val="Normalny"/>
    <w:link w:val="StopkaZnak"/>
    <w:uiPriority w:val="99"/>
    <w:unhideWhenUsed/>
    <w:rsid w:val="008A5FAE"/>
    <w:pPr>
      <w:tabs>
        <w:tab w:val="center" w:pos="4536"/>
        <w:tab w:val="right" w:pos="9072"/>
      </w:tabs>
    </w:pPr>
  </w:style>
  <w:style w:type="character" w:customStyle="1" w:styleId="StopkaZnak">
    <w:name w:val="Stopka Znak"/>
    <w:basedOn w:val="Domylnaczcionkaakapitu"/>
    <w:link w:val="Stopka"/>
    <w:uiPriority w:val="99"/>
    <w:rsid w:val="008A5FA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unhideWhenUsed/>
    <w:rsid w:val="00182E3C"/>
    <w:pPr>
      <w:spacing w:after="120"/>
    </w:pPr>
    <w:rPr>
      <w:sz w:val="16"/>
      <w:szCs w:val="16"/>
    </w:rPr>
  </w:style>
  <w:style w:type="character" w:customStyle="1" w:styleId="Tekstpodstawowy3Znak">
    <w:name w:val="Tekst podstawowy 3 Znak"/>
    <w:basedOn w:val="Domylnaczcionkaakapitu"/>
    <w:link w:val="Tekstpodstawowy3"/>
    <w:uiPriority w:val="99"/>
    <w:rsid w:val="00182E3C"/>
    <w:rPr>
      <w:rFonts w:ascii="Times New Roman" w:eastAsia="Times New Roman" w:hAnsi="Times New Roman" w:cs="Times New Roman"/>
      <w:sz w:val="16"/>
      <w:szCs w:val="16"/>
      <w:lang w:eastAsia="pl-PL"/>
    </w:rPr>
  </w:style>
  <w:style w:type="character" w:customStyle="1" w:styleId="markedcontent">
    <w:name w:val="markedcontent"/>
    <w:basedOn w:val="Domylnaczcionkaakapitu"/>
    <w:rsid w:val="00182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7011">
      <w:bodyDiv w:val="1"/>
      <w:marLeft w:val="0"/>
      <w:marRight w:val="0"/>
      <w:marTop w:val="0"/>
      <w:marBottom w:val="0"/>
      <w:divBdr>
        <w:top w:val="none" w:sz="0" w:space="0" w:color="auto"/>
        <w:left w:val="none" w:sz="0" w:space="0" w:color="auto"/>
        <w:bottom w:val="none" w:sz="0" w:space="0" w:color="auto"/>
        <w:right w:val="none" w:sz="0" w:space="0" w:color="auto"/>
      </w:divBdr>
    </w:div>
    <w:div w:id="1069419548">
      <w:bodyDiv w:val="1"/>
      <w:marLeft w:val="0"/>
      <w:marRight w:val="0"/>
      <w:marTop w:val="0"/>
      <w:marBottom w:val="0"/>
      <w:divBdr>
        <w:top w:val="none" w:sz="0" w:space="0" w:color="auto"/>
        <w:left w:val="none" w:sz="0" w:space="0" w:color="auto"/>
        <w:bottom w:val="none" w:sz="0" w:space="0" w:color="auto"/>
        <w:right w:val="none" w:sz="0" w:space="0" w:color="auto"/>
      </w:divBdr>
    </w:div>
    <w:div w:id="192186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2225-FBFE-4A67-9271-31B35907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2119</Words>
  <Characters>12720</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Dyrektor</cp:lastModifiedBy>
  <cp:revision>15</cp:revision>
  <cp:lastPrinted>2025-02-03T13:05:00Z</cp:lastPrinted>
  <dcterms:created xsi:type="dcterms:W3CDTF">2025-02-27T11:06:00Z</dcterms:created>
  <dcterms:modified xsi:type="dcterms:W3CDTF">2026-01-30T10:21:00Z</dcterms:modified>
</cp:coreProperties>
</file>